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0" w:type="dxa"/>
        <w:tblInd w:w="-106" w:type="dxa"/>
        <w:tblLayout w:type="fixed"/>
        <w:tblLook w:val="0000"/>
      </w:tblPr>
      <w:tblGrid>
        <w:gridCol w:w="3060"/>
        <w:gridCol w:w="6750"/>
        <w:gridCol w:w="280"/>
      </w:tblGrid>
      <w:tr w:rsidR="002E3734" w:rsidRPr="00F11D27" w:rsidTr="00F7096B">
        <w:trPr>
          <w:gridAfter w:val="1"/>
          <w:wAfter w:w="280" w:type="dxa"/>
        </w:trPr>
        <w:tc>
          <w:tcPr>
            <w:tcW w:w="3060" w:type="dxa"/>
          </w:tcPr>
          <w:p w:rsidR="002E3734" w:rsidRPr="00F11D27" w:rsidRDefault="002E3734" w:rsidP="00F7096B">
            <w:pPr>
              <w:keepNext/>
              <w:spacing w:before="0" w:after="0" w:line="240" w:lineRule="auto"/>
              <w:ind w:firstLine="0"/>
              <w:jc w:val="center"/>
              <w:outlineLvl w:val="6"/>
              <w:rPr>
                <w:rFonts w:ascii="Times New Roman" w:eastAsia="Calibri" w:hAnsi="Times New Roman" w:cs="Times New Roman"/>
                <w:b/>
                <w:bCs/>
                <w:sz w:val="26"/>
                <w:szCs w:val="26"/>
                <w:lang w:val="nl-NL"/>
              </w:rPr>
            </w:pPr>
            <w:r w:rsidRPr="00F11D27">
              <w:rPr>
                <w:rFonts w:ascii="Times New Roman" w:eastAsia="Calibri" w:hAnsi="Times New Roman" w:cs="Times New Roman"/>
                <w:b/>
                <w:bCs/>
                <w:sz w:val="26"/>
                <w:szCs w:val="26"/>
                <w:lang w:val="nl-NL"/>
              </w:rPr>
              <w:t xml:space="preserve">BỘ TÀI CHÍNH  </w:t>
            </w:r>
          </w:p>
          <w:p w:rsidR="002E3734" w:rsidRPr="00F11D27" w:rsidRDefault="002E3734" w:rsidP="00F7096B">
            <w:pPr>
              <w:spacing w:before="0" w:after="0" w:line="240" w:lineRule="auto"/>
              <w:ind w:firstLine="0"/>
              <w:jc w:val="center"/>
              <w:rPr>
                <w:rFonts w:ascii="Times New Roman" w:eastAsia="Calibri" w:hAnsi="Times New Roman" w:cs="Times New Roman"/>
                <w:sz w:val="28"/>
                <w:szCs w:val="28"/>
                <w:lang w:val="nl-NL"/>
              </w:rPr>
            </w:pPr>
            <w:r w:rsidRPr="00F11D27">
              <w:rPr>
                <w:rFonts w:ascii="Times New Roman" w:eastAsia="Calibri" w:hAnsi="Times New Roman" w:cs="Times New Roman"/>
                <w:sz w:val="28"/>
                <w:szCs w:val="28"/>
                <w:vertAlign w:val="superscript"/>
                <w:lang w:val="nl-NL"/>
              </w:rPr>
              <w:t>________</w:t>
            </w:r>
          </w:p>
        </w:tc>
        <w:tc>
          <w:tcPr>
            <w:tcW w:w="6750" w:type="dxa"/>
          </w:tcPr>
          <w:p w:rsidR="002E3734" w:rsidRPr="00F11D27" w:rsidRDefault="002E3734" w:rsidP="00F7096B">
            <w:pPr>
              <w:spacing w:before="0" w:after="0" w:line="240" w:lineRule="auto"/>
              <w:ind w:firstLine="0"/>
              <w:jc w:val="center"/>
              <w:rPr>
                <w:rFonts w:ascii="Times New Roman" w:eastAsia="Calibri" w:hAnsi="Times New Roman" w:cs="Times New Roman"/>
                <w:b/>
                <w:bCs/>
                <w:sz w:val="26"/>
                <w:szCs w:val="26"/>
                <w:lang w:val="nl-NL"/>
              </w:rPr>
            </w:pPr>
            <w:r w:rsidRPr="00F11D27">
              <w:rPr>
                <w:rFonts w:ascii="Times New Roman" w:eastAsia="Calibri" w:hAnsi="Times New Roman" w:cs="Times New Roman"/>
                <w:b/>
                <w:bCs/>
                <w:sz w:val="26"/>
                <w:szCs w:val="26"/>
                <w:lang w:val="nl-NL"/>
              </w:rPr>
              <w:t>CỘNG HOÀ XÃ HỘI CHỦ NGHĨA VIỆT NAM</w:t>
            </w:r>
          </w:p>
          <w:p w:rsidR="002E3734" w:rsidRPr="00F11D27" w:rsidRDefault="002E3734" w:rsidP="00F7096B">
            <w:pPr>
              <w:spacing w:before="0" w:after="0" w:line="240" w:lineRule="auto"/>
              <w:ind w:firstLine="0"/>
              <w:jc w:val="center"/>
              <w:rPr>
                <w:rFonts w:ascii="Times New Roman" w:eastAsia="Calibri" w:hAnsi="Times New Roman" w:cs="Times New Roman"/>
                <w:sz w:val="28"/>
                <w:szCs w:val="28"/>
              </w:rPr>
            </w:pPr>
            <w:r w:rsidRPr="00F11D27">
              <w:rPr>
                <w:rFonts w:ascii="Times New Roman" w:eastAsia="Calibri" w:hAnsi="Times New Roman" w:cs="Times New Roman"/>
                <w:b/>
                <w:bCs/>
                <w:sz w:val="28"/>
                <w:szCs w:val="28"/>
              </w:rPr>
              <w:t>Độc lập - Tự do - Hạnh phúc</w:t>
            </w:r>
          </w:p>
        </w:tc>
      </w:tr>
      <w:tr w:rsidR="002E3734" w:rsidRPr="00E333F6" w:rsidTr="00F7096B">
        <w:tc>
          <w:tcPr>
            <w:tcW w:w="3060" w:type="dxa"/>
          </w:tcPr>
          <w:p w:rsidR="002E3734" w:rsidRPr="00F11D27" w:rsidRDefault="002E3734" w:rsidP="00F7096B">
            <w:pPr>
              <w:spacing w:after="0" w:line="240" w:lineRule="auto"/>
              <w:ind w:firstLine="0"/>
              <w:jc w:val="center"/>
              <w:rPr>
                <w:rFonts w:ascii="Times New Roman" w:eastAsia="Calibri" w:hAnsi="Times New Roman" w:cs="Times New Roman"/>
                <w:b/>
                <w:bCs/>
                <w:sz w:val="28"/>
                <w:szCs w:val="28"/>
                <w:lang w:val="nl-NL"/>
              </w:rPr>
            </w:pPr>
            <w:r w:rsidRPr="00F11D27">
              <w:rPr>
                <w:rFonts w:ascii="Times New Roman" w:eastAsia="Calibri" w:hAnsi="Times New Roman" w:cs="Times New Roman"/>
                <w:sz w:val="28"/>
                <w:szCs w:val="28"/>
                <w:lang w:val="nl-NL"/>
              </w:rPr>
              <w:t xml:space="preserve">Số: </w:t>
            </w:r>
            <w:r>
              <w:rPr>
                <w:rFonts w:ascii="Times New Roman" w:eastAsia="Calibri" w:hAnsi="Times New Roman" w:cs="Times New Roman"/>
                <w:sz w:val="28"/>
                <w:szCs w:val="28"/>
                <w:lang w:val="nl-NL"/>
              </w:rPr>
              <w:t>08</w:t>
            </w:r>
            <w:r w:rsidRPr="00F11D27">
              <w:rPr>
                <w:rFonts w:ascii="Times New Roman" w:eastAsia="Calibri" w:hAnsi="Times New Roman" w:cs="Times New Roman"/>
                <w:sz w:val="28"/>
                <w:szCs w:val="28"/>
                <w:lang w:val="nl-NL"/>
              </w:rPr>
              <w:t>/201</w:t>
            </w:r>
            <w:r>
              <w:rPr>
                <w:rFonts w:ascii="Times New Roman" w:eastAsia="Calibri" w:hAnsi="Times New Roman" w:cs="Times New Roman"/>
                <w:sz w:val="28"/>
                <w:szCs w:val="28"/>
                <w:lang w:val="nl-NL"/>
              </w:rPr>
              <w:t>7</w:t>
            </w:r>
            <w:r w:rsidRPr="00F11D27">
              <w:rPr>
                <w:rFonts w:ascii="Times New Roman" w:eastAsia="Calibri" w:hAnsi="Times New Roman" w:cs="Times New Roman"/>
                <w:sz w:val="28"/>
                <w:szCs w:val="28"/>
                <w:lang w:val="nl-NL"/>
              </w:rPr>
              <w:t>/TT-BTC</w:t>
            </w:r>
          </w:p>
        </w:tc>
        <w:tc>
          <w:tcPr>
            <w:tcW w:w="6750" w:type="dxa"/>
          </w:tcPr>
          <w:p w:rsidR="002E3734" w:rsidRDefault="00BB6828" w:rsidP="00F7096B">
            <w:pPr>
              <w:spacing w:after="0" w:line="240" w:lineRule="auto"/>
              <w:ind w:firstLine="0"/>
              <w:jc w:val="center"/>
              <w:rPr>
                <w:rFonts w:ascii="Times New Roman" w:eastAsia="Calibri" w:hAnsi="Times New Roman" w:cs="Times New Roman"/>
                <w:b/>
                <w:bCs/>
                <w:lang w:val="nl-NL"/>
              </w:rPr>
            </w:pPr>
            <w:r w:rsidRPr="00BB6828">
              <w:rPr>
                <w:rFonts w:ascii="Calibri" w:eastAsia="Calibri" w:hAnsi="Calibri" w:cs="Times New Roman"/>
                <w:noProof/>
              </w:rPr>
              <w:pict>
                <v:line id="Straight Connector 3" o:spid="_x0000_s1026" style="position:absolute;left:0;text-align:left;z-index:251657216;visibility:visible;mso-position-horizontal-relative:text;mso-position-vertical-relative:text" from="79.3pt,0" to="246.05pt,0"/>
              </w:pict>
            </w:r>
            <w:r w:rsidR="002E3734" w:rsidRPr="00F11D27">
              <w:rPr>
                <w:rFonts w:ascii="Times New Roman" w:eastAsia="Calibri" w:hAnsi="Times New Roman" w:cs="Times New Roman"/>
                <w:i/>
                <w:iCs/>
                <w:sz w:val="28"/>
                <w:szCs w:val="28"/>
                <w:lang w:val="nl-NL"/>
              </w:rPr>
              <w:t>Hà Nội, ngày</w:t>
            </w:r>
            <w:r w:rsidR="002E3734">
              <w:rPr>
                <w:rFonts w:ascii="Times New Roman" w:eastAsia="Calibri" w:hAnsi="Times New Roman" w:cs="Times New Roman"/>
                <w:i/>
                <w:iCs/>
                <w:sz w:val="28"/>
                <w:szCs w:val="28"/>
                <w:lang w:val="nl-NL"/>
              </w:rPr>
              <w:t xml:space="preserve"> 24</w:t>
            </w:r>
            <w:r w:rsidR="002E3734" w:rsidRPr="00F11D27">
              <w:rPr>
                <w:rFonts w:ascii="Times New Roman" w:eastAsia="Calibri" w:hAnsi="Times New Roman" w:cs="Times New Roman"/>
                <w:i/>
                <w:iCs/>
                <w:sz w:val="28"/>
                <w:szCs w:val="28"/>
                <w:lang w:val="nl-NL"/>
              </w:rPr>
              <w:t xml:space="preserve"> tháng</w:t>
            </w:r>
            <w:r w:rsidR="002E3734">
              <w:rPr>
                <w:rFonts w:ascii="Times New Roman" w:eastAsia="Calibri" w:hAnsi="Times New Roman" w:cs="Times New Roman"/>
                <w:i/>
                <w:iCs/>
                <w:sz w:val="28"/>
                <w:szCs w:val="28"/>
                <w:lang w:val="nl-NL"/>
              </w:rPr>
              <w:t xml:space="preserve"> 01</w:t>
            </w:r>
            <w:r w:rsidR="002E3734" w:rsidRPr="00F11D27">
              <w:rPr>
                <w:rFonts w:ascii="Times New Roman" w:eastAsia="Calibri" w:hAnsi="Times New Roman" w:cs="Times New Roman"/>
                <w:i/>
                <w:iCs/>
                <w:sz w:val="28"/>
                <w:szCs w:val="28"/>
                <w:lang w:val="nl-NL"/>
              </w:rPr>
              <w:t xml:space="preserve"> năm 201</w:t>
            </w:r>
            <w:r w:rsidR="002E3734">
              <w:rPr>
                <w:rFonts w:ascii="Times New Roman" w:eastAsia="Calibri" w:hAnsi="Times New Roman" w:cs="Times New Roman"/>
                <w:i/>
                <w:iCs/>
                <w:sz w:val="28"/>
                <w:szCs w:val="28"/>
                <w:lang w:val="nl-NL"/>
              </w:rPr>
              <w:t>7</w:t>
            </w:r>
          </w:p>
        </w:tc>
        <w:tc>
          <w:tcPr>
            <w:tcW w:w="280" w:type="dxa"/>
          </w:tcPr>
          <w:p w:rsidR="002E3734" w:rsidRPr="00F11D27" w:rsidRDefault="002E3734" w:rsidP="00F7096B">
            <w:pPr>
              <w:spacing w:before="0" w:after="0" w:line="240" w:lineRule="auto"/>
              <w:ind w:firstLine="0"/>
              <w:rPr>
                <w:rFonts w:ascii="Times New Roman" w:eastAsia="Calibri" w:hAnsi="Times New Roman" w:cs="Times New Roman"/>
                <w:sz w:val="14"/>
                <w:szCs w:val="14"/>
                <w:lang w:val="nl-NL"/>
              </w:rPr>
            </w:pPr>
          </w:p>
        </w:tc>
      </w:tr>
      <w:tr w:rsidR="002E3734" w:rsidRPr="00E333F6" w:rsidTr="00F7096B">
        <w:trPr>
          <w:gridAfter w:val="1"/>
          <w:wAfter w:w="280" w:type="dxa"/>
        </w:trPr>
        <w:tc>
          <w:tcPr>
            <w:tcW w:w="3060" w:type="dxa"/>
          </w:tcPr>
          <w:p w:rsidR="002E3734" w:rsidRPr="00F11D27" w:rsidRDefault="002E3734" w:rsidP="00F7096B">
            <w:pPr>
              <w:spacing w:before="0" w:after="0" w:line="240" w:lineRule="auto"/>
              <w:ind w:firstLine="0"/>
              <w:jc w:val="center"/>
              <w:rPr>
                <w:rFonts w:ascii="Times New Roman" w:eastAsia="Calibri" w:hAnsi="Times New Roman" w:cs="Times New Roman"/>
                <w:lang w:val="nl-NL"/>
              </w:rPr>
            </w:pPr>
          </w:p>
          <w:p w:rsidR="002E3734" w:rsidRPr="00F11D27" w:rsidRDefault="002E3734" w:rsidP="00F7096B">
            <w:pPr>
              <w:spacing w:before="0" w:after="0" w:line="240" w:lineRule="auto"/>
              <w:ind w:firstLine="0"/>
              <w:jc w:val="center"/>
              <w:rPr>
                <w:rFonts w:ascii="Times New Roman" w:eastAsia="Calibri" w:hAnsi="Times New Roman" w:cs="Times New Roman"/>
                <w:b/>
                <w:sz w:val="24"/>
                <w:szCs w:val="24"/>
                <w:lang w:val="nl-NL"/>
              </w:rPr>
            </w:pPr>
          </w:p>
        </w:tc>
        <w:tc>
          <w:tcPr>
            <w:tcW w:w="6750" w:type="dxa"/>
          </w:tcPr>
          <w:p w:rsidR="002E3734" w:rsidRPr="00F11D27" w:rsidRDefault="002E3734" w:rsidP="00F7096B">
            <w:pPr>
              <w:spacing w:before="0" w:after="0" w:line="240" w:lineRule="auto"/>
              <w:ind w:firstLine="0"/>
              <w:jc w:val="center"/>
              <w:rPr>
                <w:rFonts w:ascii="Times New Roman" w:eastAsia="Calibri" w:hAnsi="Times New Roman" w:cs="Times New Roman"/>
                <w:b/>
                <w:bCs/>
                <w:color w:val="4F81BD"/>
                <w:sz w:val="28"/>
                <w:szCs w:val="28"/>
                <w:lang w:val="nl-NL"/>
              </w:rPr>
            </w:pPr>
          </w:p>
        </w:tc>
      </w:tr>
    </w:tbl>
    <w:p w:rsidR="002E3734" w:rsidRPr="00F11D27" w:rsidRDefault="002E3734" w:rsidP="002E3734">
      <w:pPr>
        <w:tabs>
          <w:tab w:val="left" w:pos="559"/>
        </w:tabs>
        <w:spacing w:before="0" w:after="0" w:line="240" w:lineRule="auto"/>
        <w:ind w:firstLine="0"/>
        <w:rPr>
          <w:rFonts w:ascii="Times New Roman" w:eastAsia="Calibri" w:hAnsi="Times New Roman" w:cs="Times New Roman"/>
          <w:i/>
          <w:iCs/>
          <w:sz w:val="28"/>
          <w:szCs w:val="28"/>
          <w:lang w:val="nl-NL"/>
        </w:rPr>
      </w:pPr>
      <w:r w:rsidRPr="00F11D27">
        <w:rPr>
          <w:rFonts w:ascii="Times New Roman" w:eastAsia="Calibri" w:hAnsi="Times New Roman" w:cs="Times New Roman"/>
          <w:i/>
          <w:iCs/>
          <w:sz w:val="28"/>
          <w:szCs w:val="28"/>
          <w:lang w:val="nl-NL"/>
        </w:rPr>
        <w:tab/>
      </w:r>
    </w:p>
    <w:p w:rsidR="002E3734" w:rsidRPr="00F11D27" w:rsidRDefault="002E3734" w:rsidP="002E3734">
      <w:pPr>
        <w:spacing w:before="0" w:after="0"/>
        <w:ind w:firstLine="0"/>
        <w:jc w:val="center"/>
        <w:rPr>
          <w:rFonts w:ascii="Times New Roman" w:eastAsia="Calibri" w:hAnsi="Times New Roman" w:cs="Times New Roman"/>
          <w:b/>
          <w:bCs/>
          <w:sz w:val="28"/>
          <w:szCs w:val="28"/>
          <w:lang w:val="nl-NL"/>
        </w:rPr>
      </w:pPr>
      <w:r w:rsidRPr="00F11D27">
        <w:rPr>
          <w:rFonts w:ascii="Times New Roman" w:eastAsia="Calibri" w:hAnsi="Times New Roman" w:cs="Times New Roman"/>
          <w:b/>
          <w:bCs/>
          <w:sz w:val="28"/>
          <w:szCs w:val="28"/>
          <w:lang w:val="nl-NL"/>
        </w:rPr>
        <w:t>THÔNG TƯ</w:t>
      </w:r>
    </w:p>
    <w:p w:rsidR="002E3734" w:rsidRPr="00F11D27" w:rsidRDefault="002E3734" w:rsidP="002E3734">
      <w:pPr>
        <w:spacing w:before="0" w:after="0"/>
        <w:ind w:firstLine="0"/>
        <w:jc w:val="center"/>
        <w:rPr>
          <w:rFonts w:ascii="Times New Roman" w:eastAsia="Calibri" w:hAnsi="Times New Roman" w:cs="Times New Roman"/>
          <w:b/>
          <w:bCs/>
          <w:sz w:val="28"/>
          <w:szCs w:val="28"/>
          <w:lang w:val="nl-NL"/>
        </w:rPr>
      </w:pPr>
      <w:r w:rsidRPr="00F11D27">
        <w:rPr>
          <w:rFonts w:ascii="Times New Roman" w:eastAsia="Calibri" w:hAnsi="Times New Roman" w:cs="Times New Roman"/>
          <w:b/>
          <w:bCs/>
          <w:sz w:val="28"/>
          <w:szCs w:val="28"/>
          <w:lang w:val="nl-NL"/>
        </w:rPr>
        <w:t>Hướng dẫn quản lý và sử dụng tiền ký quỹ cải tạo,</w:t>
      </w:r>
    </w:p>
    <w:p w:rsidR="002E3734" w:rsidRDefault="002E3734" w:rsidP="002E3734">
      <w:pPr>
        <w:spacing w:before="0" w:after="0"/>
        <w:ind w:firstLine="0"/>
        <w:jc w:val="center"/>
        <w:rPr>
          <w:rFonts w:ascii="Times New Roman" w:eastAsia="Calibri" w:hAnsi="Times New Roman" w:cs="Times New Roman"/>
          <w:b/>
          <w:bCs/>
          <w:sz w:val="28"/>
          <w:szCs w:val="28"/>
          <w:lang w:val="nl-NL"/>
        </w:rPr>
      </w:pPr>
      <w:r w:rsidRPr="00F11D27">
        <w:rPr>
          <w:rFonts w:ascii="Times New Roman" w:eastAsia="Calibri" w:hAnsi="Times New Roman" w:cs="Times New Roman"/>
          <w:b/>
          <w:bCs/>
          <w:sz w:val="28"/>
          <w:szCs w:val="28"/>
          <w:lang w:val="nl-NL"/>
        </w:rPr>
        <w:t xml:space="preserve"> phục hồi môi trường đối với hoạt động khai thác khoáng sản</w:t>
      </w:r>
      <w:r>
        <w:rPr>
          <w:rFonts w:ascii="Times New Roman" w:eastAsia="Calibri" w:hAnsi="Times New Roman" w:cs="Times New Roman"/>
          <w:b/>
          <w:bCs/>
          <w:sz w:val="28"/>
          <w:szCs w:val="28"/>
          <w:lang w:val="nl-NL"/>
        </w:rPr>
        <w:t xml:space="preserve"> </w:t>
      </w:r>
    </w:p>
    <w:p w:rsidR="002E3734" w:rsidRPr="00F11D27" w:rsidRDefault="002E3734" w:rsidP="002E3734">
      <w:pPr>
        <w:spacing w:before="0" w:after="0"/>
        <w:ind w:firstLine="0"/>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t</w:t>
      </w:r>
      <w:r w:rsidRPr="00982439">
        <w:rPr>
          <w:rFonts w:ascii="Times New Roman" w:eastAsia="Calibri" w:hAnsi="Times New Roman" w:cs="Times New Roman"/>
          <w:b/>
          <w:bCs/>
          <w:sz w:val="28"/>
          <w:szCs w:val="28"/>
          <w:lang w:val="nl-NL"/>
        </w:rPr>
        <w:t>ại</w:t>
      </w:r>
      <w:r>
        <w:rPr>
          <w:rFonts w:ascii="Times New Roman" w:eastAsia="Calibri" w:hAnsi="Times New Roman" w:cs="Times New Roman"/>
          <w:b/>
          <w:bCs/>
          <w:sz w:val="28"/>
          <w:szCs w:val="28"/>
          <w:lang w:val="nl-NL"/>
        </w:rPr>
        <w:t xml:space="preserve"> Qu</w:t>
      </w:r>
      <w:r w:rsidRPr="00982439">
        <w:rPr>
          <w:rFonts w:ascii="Times New Roman" w:eastAsia="Calibri" w:hAnsi="Times New Roman" w:cs="Times New Roman"/>
          <w:b/>
          <w:bCs/>
          <w:sz w:val="28"/>
          <w:szCs w:val="28"/>
          <w:lang w:val="nl-NL"/>
        </w:rPr>
        <w:t>ỹ</w:t>
      </w:r>
      <w:r>
        <w:rPr>
          <w:rFonts w:ascii="Times New Roman" w:eastAsia="Calibri" w:hAnsi="Times New Roman" w:cs="Times New Roman"/>
          <w:b/>
          <w:bCs/>
          <w:sz w:val="28"/>
          <w:szCs w:val="28"/>
          <w:lang w:val="nl-NL"/>
        </w:rPr>
        <w:t xml:space="preserve"> B</w:t>
      </w:r>
      <w:r w:rsidRPr="00982439">
        <w:rPr>
          <w:rFonts w:ascii="Times New Roman" w:eastAsia="Calibri" w:hAnsi="Times New Roman" w:cs="Times New Roman"/>
          <w:b/>
          <w:bCs/>
          <w:sz w:val="28"/>
          <w:szCs w:val="28"/>
          <w:lang w:val="nl-NL"/>
        </w:rPr>
        <w:t>ảo</w:t>
      </w:r>
      <w:r>
        <w:rPr>
          <w:rFonts w:ascii="Times New Roman" w:eastAsia="Calibri" w:hAnsi="Times New Roman" w:cs="Times New Roman"/>
          <w:b/>
          <w:bCs/>
          <w:sz w:val="28"/>
          <w:szCs w:val="28"/>
          <w:lang w:val="nl-NL"/>
        </w:rPr>
        <w:t xml:space="preserve"> v</w:t>
      </w:r>
      <w:r w:rsidRPr="00982439">
        <w:rPr>
          <w:rFonts w:ascii="Times New Roman" w:eastAsia="Calibri" w:hAnsi="Times New Roman" w:cs="Times New Roman"/>
          <w:b/>
          <w:bCs/>
          <w:sz w:val="28"/>
          <w:szCs w:val="28"/>
          <w:lang w:val="nl-NL"/>
        </w:rPr>
        <w:t>ệ</w:t>
      </w:r>
      <w:r>
        <w:rPr>
          <w:rFonts w:ascii="Times New Roman" w:eastAsia="Calibri" w:hAnsi="Times New Roman" w:cs="Times New Roman"/>
          <w:b/>
          <w:bCs/>
          <w:sz w:val="28"/>
          <w:szCs w:val="28"/>
          <w:lang w:val="nl-NL"/>
        </w:rPr>
        <w:t xml:space="preserve"> m</w:t>
      </w:r>
      <w:r w:rsidRPr="00982439">
        <w:rPr>
          <w:rFonts w:ascii="Times New Roman" w:eastAsia="Calibri" w:hAnsi="Times New Roman" w:cs="Times New Roman"/>
          <w:b/>
          <w:bCs/>
          <w:sz w:val="28"/>
          <w:szCs w:val="28"/>
          <w:lang w:val="nl-NL"/>
        </w:rPr>
        <w:t>ô</w:t>
      </w:r>
      <w:r>
        <w:rPr>
          <w:rFonts w:ascii="Times New Roman" w:eastAsia="Calibri" w:hAnsi="Times New Roman" w:cs="Times New Roman"/>
          <w:b/>
          <w:bCs/>
          <w:sz w:val="28"/>
          <w:szCs w:val="28"/>
          <w:lang w:val="nl-NL"/>
        </w:rPr>
        <w:t>i tr</w:t>
      </w:r>
      <w:r w:rsidRPr="00982439">
        <w:rPr>
          <w:rFonts w:ascii="Times New Roman" w:eastAsia="Calibri" w:hAnsi="Times New Roman" w:cs="Times New Roman"/>
          <w:b/>
          <w:bCs/>
          <w:sz w:val="28"/>
          <w:szCs w:val="28"/>
          <w:lang w:val="nl-NL"/>
        </w:rPr>
        <w:t>ường</w:t>
      </w:r>
    </w:p>
    <w:p w:rsidR="002E3734" w:rsidRPr="00F11D27" w:rsidRDefault="00BB6828" w:rsidP="002E3734">
      <w:pPr>
        <w:tabs>
          <w:tab w:val="center" w:pos="4702"/>
          <w:tab w:val="left" w:pos="6645"/>
        </w:tabs>
        <w:spacing w:before="0" w:after="0" w:line="240" w:lineRule="auto"/>
        <w:ind w:firstLine="0"/>
        <w:rPr>
          <w:rFonts w:ascii="Times New Roman" w:eastAsia="Calibri" w:hAnsi="Times New Roman" w:cs="Times New Roman"/>
          <w:b/>
          <w:bCs/>
          <w:sz w:val="28"/>
          <w:szCs w:val="28"/>
          <w:lang w:val="nl-NL"/>
        </w:rPr>
      </w:pPr>
      <w:r w:rsidRPr="00BB6828">
        <w:rPr>
          <w:rFonts w:ascii="Calibri" w:eastAsia="Calibri" w:hAnsi="Calibri" w:cs="Times New Roman"/>
          <w:noProof/>
        </w:rPr>
        <w:pict>
          <v:shapetype id="_x0000_t32" coordsize="21600,21600" o:spt="32" o:oned="t" path="m,l21600,21600e" filled="f">
            <v:path arrowok="t" fillok="f" o:connecttype="none"/>
            <o:lock v:ext="edit" shapetype="t"/>
          </v:shapetype>
          <v:shape id="Straight Arrow Connector 1" o:spid="_x0000_s1027" type="#_x0000_t32" style="position:absolute;margin-left:139.75pt;margin-top:11.6pt;width:179.25pt;height:0;z-index:251658240;visibility:visible;mso-wrap-distance-top:-3e-5mm;mso-wrap-distance-bottom:-3e-5mm"/>
        </w:pict>
      </w:r>
      <w:r w:rsidR="002E3734" w:rsidRPr="00F11D27">
        <w:rPr>
          <w:rFonts w:ascii="Times New Roman" w:eastAsia="Calibri" w:hAnsi="Times New Roman" w:cs="Times New Roman"/>
          <w:b/>
          <w:bCs/>
          <w:sz w:val="28"/>
          <w:szCs w:val="28"/>
          <w:lang w:val="nl-NL"/>
        </w:rPr>
        <w:tab/>
      </w:r>
      <w:r w:rsidR="002E3734" w:rsidRPr="00F11D27">
        <w:rPr>
          <w:rFonts w:ascii="Times New Roman" w:eastAsia="Calibri" w:hAnsi="Times New Roman" w:cs="Times New Roman"/>
          <w:b/>
          <w:bCs/>
          <w:sz w:val="28"/>
          <w:szCs w:val="28"/>
          <w:lang w:val="nl-NL"/>
        </w:rPr>
        <w:tab/>
      </w:r>
    </w:p>
    <w:p w:rsidR="002E3734" w:rsidRDefault="002E3734" w:rsidP="002E3734">
      <w:pPr>
        <w:tabs>
          <w:tab w:val="center" w:pos="0"/>
        </w:tabs>
        <w:spacing w:line="360" w:lineRule="exact"/>
        <w:ind w:firstLine="0"/>
        <w:jc w:val="both"/>
        <w:rPr>
          <w:rFonts w:ascii="Times New Roman" w:eastAsia="Calibri" w:hAnsi="Times New Roman" w:cs="Times New Roman"/>
          <w:i/>
          <w:sz w:val="28"/>
          <w:szCs w:val="28"/>
          <w:lang w:val="nl-NL"/>
        </w:rPr>
      </w:pPr>
      <w:r w:rsidRPr="00F11D27">
        <w:rPr>
          <w:rFonts w:ascii="Times New Roman" w:eastAsia="Calibri" w:hAnsi="Times New Roman" w:cs="Times New Roman"/>
          <w:i/>
          <w:sz w:val="28"/>
          <w:szCs w:val="28"/>
          <w:lang w:val="nl-NL"/>
        </w:rPr>
        <w:tab/>
      </w:r>
    </w:p>
    <w:p w:rsidR="002E3734" w:rsidRDefault="002E3734" w:rsidP="002E3734">
      <w:pPr>
        <w:tabs>
          <w:tab w:val="center" w:pos="0"/>
        </w:tabs>
        <w:spacing w:line="360" w:lineRule="exact"/>
        <w:ind w:firstLine="0"/>
        <w:jc w:val="both"/>
        <w:rPr>
          <w:rFonts w:ascii="Times New Roman" w:eastAsia="Calibri" w:hAnsi="Times New Roman" w:cs="Times New Roman"/>
          <w:i/>
          <w:sz w:val="28"/>
          <w:szCs w:val="28"/>
          <w:lang w:val="nl-NL"/>
        </w:rPr>
      </w:pPr>
      <w:r>
        <w:rPr>
          <w:rFonts w:ascii="Times New Roman" w:eastAsia="Calibri" w:hAnsi="Times New Roman" w:cs="Times New Roman"/>
          <w:i/>
          <w:sz w:val="28"/>
          <w:szCs w:val="28"/>
          <w:lang w:val="nl-NL"/>
        </w:rPr>
        <w:tab/>
      </w:r>
      <w:r w:rsidRPr="00F11D27">
        <w:rPr>
          <w:rFonts w:ascii="Times New Roman" w:eastAsia="Calibri" w:hAnsi="Times New Roman" w:cs="Times New Roman"/>
          <w:i/>
          <w:sz w:val="28"/>
          <w:szCs w:val="28"/>
          <w:lang w:val="nl-NL"/>
        </w:rPr>
        <w:t>Căn cứ Luật Bảo vệ môi trường ngày 23 tháng 06 năm 2014;</w:t>
      </w:r>
    </w:p>
    <w:p w:rsidR="002E3734" w:rsidRDefault="002E3734" w:rsidP="002E3734">
      <w:pPr>
        <w:tabs>
          <w:tab w:val="center" w:pos="0"/>
        </w:tabs>
        <w:spacing w:line="360" w:lineRule="exact"/>
        <w:ind w:firstLine="0"/>
        <w:jc w:val="both"/>
        <w:rPr>
          <w:rFonts w:ascii="Times New Roman" w:eastAsia="Calibri" w:hAnsi="Times New Roman" w:cs="Times New Roman"/>
          <w:i/>
          <w:iCs/>
          <w:spacing w:val="4"/>
          <w:sz w:val="28"/>
          <w:szCs w:val="28"/>
          <w:lang w:val="nl-NL"/>
        </w:rPr>
      </w:pPr>
      <w:r w:rsidRPr="00F11D27">
        <w:rPr>
          <w:rFonts w:ascii="Times New Roman" w:eastAsia="Calibri" w:hAnsi="Times New Roman" w:cs="Times New Roman"/>
          <w:sz w:val="28"/>
          <w:szCs w:val="28"/>
          <w:lang w:val="nl-NL"/>
        </w:rPr>
        <w:tab/>
      </w:r>
      <w:r w:rsidRPr="00F11D27">
        <w:rPr>
          <w:rFonts w:ascii="Times New Roman" w:eastAsia="Calibri" w:hAnsi="Times New Roman" w:cs="Times New Roman"/>
          <w:i/>
          <w:iCs/>
          <w:spacing w:val="4"/>
          <w:sz w:val="28"/>
          <w:szCs w:val="28"/>
          <w:lang w:val="nl-NL"/>
        </w:rPr>
        <w:t>Căn cứ Nghị định số 19/2015/NĐ-CP ngày 14 tháng 02 năm 2015 của Chính phủ quy định chi tiết thi hành một số điều của Luật Bảo vệ môi trường;</w:t>
      </w:r>
    </w:p>
    <w:p w:rsidR="002E3734" w:rsidRDefault="002E3734" w:rsidP="002E3734">
      <w:pPr>
        <w:tabs>
          <w:tab w:val="center" w:pos="0"/>
        </w:tabs>
        <w:spacing w:line="360" w:lineRule="exact"/>
        <w:ind w:firstLine="0"/>
        <w:jc w:val="both"/>
        <w:rPr>
          <w:rFonts w:ascii="Times New Roman" w:eastAsia="Calibri" w:hAnsi="Times New Roman" w:cs="Times New Roman"/>
          <w:i/>
          <w:iCs/>
          <w:spacing w:val="4"/>
          <w:sz w:val="28"/>
          <w:szCs w:val="28"/>
          <w:lang w:val="nl-NL"/>
        </w:rPr>
      </w:pPr>
      <w:r w:rsidRPr="00F11D27">
        <w:rPr>
          <w:rFonts w:ascii="Times New Roman" w:eastAsia="Calibri" w:hAnsi="Times New Roman" w:cs="Times New Roman"/>
          <w:i/>
          <w:iCs/>
          <w:sz w:val="28"/>
          <w:szCs w:val="28"/>
          <w:lang w:val="nl-NL"/>
        </w:rPr>
        <w:tab/>
        <w:t xml:space="preserve">Căn cứ Nghị định số 215/2013/NĐ-CP ngày 23 tháng 11 năm 2013 của </w:t>
      </w:r>
      <w:r w:rsidRPr="00F11D27">
        <w:rPr>
          <w:rFonts w:ascii="Times New Roman" w:eastAsia="Calibri" w:hAnsi="Times New Roman" w:cs="Times New Roman"/>
          <w:i/>
          <w:iCs/>
          <w:spacing w:val="4"/>
          <w:sz w:val="28"/>
          <w:szCs w:val="28"/>
          <w:lang w:val="nl-NL"/>
        </w:rPr>
        <w:t>Chính phủ quy định chức năng, nhiệm vụ, quyền hạn và cơ cấu tổ chức của Bộ Tài chính;</w:t>
      </w:r>
    </w:p>
    <w:p w:rsidR="002E3734" w:rsidRDefault="002E3734" w:rsidP="002E3734">
      <w:pPr>
        <w:tabs>
          <w:tab w:val="center" w:pos="0"/>
        </w:tabs>
        <w:spacing w:line="360" w:lineRule="exact"/>
        <w:ind w:firstLine="0"/>
        <w:jc w:val="both"/>
        <w:rPr>
          <w:rFonts w:ascii="Times New Roman" w:eastAsia="Calibri" w:hAnsi="Times New Roman" w:cs="Times New Roman"/>
          <w:i/>
          <w:iCs/>
          <w:spacing w:val="-6"/>
          <w:sz w:val="28"/>
          <w:szCs w:val="28"/>
          <w:lang w:val="nl-NL"/>
        </w:rPr>
      </w:pPr>
      <w:r w:rsidRPr="00F11D27">
        <w:rPr>
          <w:rFonts w:ascii="Times New Roman" w:eastAsia="Calibri" w:hAnsi="Times New Roman" w:cs="Times New Roman"/>
          <w:i/>
          <w:iCs/>
          <w:spacing w:val="4"/>
          <w:sz w:val="28"/>
          <w:szCs w:val="28"/>
          <w:lang w:val="nl-NL"/>
        </w:rPr>
        <w:tab/>
      </w:r>
      <w:r w:rsidRPr="00F11D27">
        <w:rPr>
          <w:rFonts w:ascii="Times New Roman" w:eastAsia="Calibri" w:hAnsi="Times New Roman" w:cs="Times New Roman"/>
          <w:i/>
          <w:iCs/>
          <w:spacing w:val="-6"/>
          <w:sz w:val="28"/>
          <w:szCs w:val="28"/>
          <w:lang w:val="nl-NL"/>
        </w:rPr>
        <w:t>Xét đề nghị của Vụ trưởng Vụ Tài chính các ngân hàng và tổ chức tài chính;</w:t>
      </w:r>
    </w:p>
    <w:p w:rsidR="002E3734" w:rsidRDefault="002E3734" w:rsidP="002E3734">
      <w:pPr>
        <w:tabs>
          <w:tab w:val="left" w:pos="0"/>
        </w:tabs>
        <w:spacing w:line="360" w:lineRule="exact"/>
        <w:ind w:firstLine="0"/>
        <w:jc w:val="both"/>
        <w:rPr>
          <w:rFonts w:ascii="Times New Roman" w:eastAsia="Calibri" w:hAnsi="Times New Roman" w:cs="Times New Roman"/>
          <w:i/>
          <w:iCs/>
          <w:sz w:val="28"/>
          <w:szCs w:val="28"/>
          <w:lang w:val="nl-NL"/>
        </w:rPr>
      </w:pPr>
      <w:r w:rsidRPr="00F11D27">
        <w:rPr>
          <w:rFonts w:ascii="Times New Roman" w:eastAsia="Calibri" w:hAnsi="Times New Roman" w:cs="Times New Roman"/>
          <w:i/>
          <w:iCs/>
          <w:sz w:val="28"/>
          <w:szCs w:val="28"/>
          <w:lang w:val="nl-NL"/>
        </w:rPr>
        <w:tab/>
        <w:t>Bộ trưởng Bộ Tài chính ban hành Thông tư hướng dẫn quản lý và sử dụng tiền ký quỹ cải tạo, phục hồi môi trường đối với hoạt động khai thác khoáng sản</w:t>
      </w:r>
      <w:r>
        <w:rPr>
          <w:rFonts w:ascii="Times New Roman" w:eastAsia="Calibri" w:hAnsi="Times New Roman" w:cs="Times New Roman"/>
          <w:i/>
          <w:iCs/>
          <w:sz w:val="28"/>
          <w:szCs w:val="28"/>
          <w:lang w:val="nl-NL"/>
        </w:rPr>
        <w:t xml:space="preserve"> t</w:t>
      </w:r>
      <w:r w:rsidRPr="00982439">
        <w:rPr>
          <w:rFonts w:ascii="Times New Roman" w:eastAsia="Calibri" w:hAnsi="Times New Roman" w:cs="Times New Roman"/>
          <w:i/>
          <w:iCs/>
          <w:sz w:val="28"/>
          <w:szCs w:val="28"/>
          <w:lang w:val="nl-NL"/>
        </w:rPr>
        <w:t>ại</w:t>
      </w:r>
      <w:r>
        <w:rPr>
          <w:rFonts w:ascii="Times New Roman" w:eastAsia="Calibri" w:hAnsi="Times New Roman" w:cs="Times New Roman"/>
          <w:i/>
          <w:iCs/>
          <w:sz w:val="28"/>
          <w:szCs w:val="28"/>
          <w:lang w:val="nl-NL"/>
        </w:rPr>
        <w:t xml:space="preserve"> Qu</w:t>
      </w:r>
      <w:r w:rsidRPr="00982439">
        <w:rPr>
          <w:rFonts w:ascii="Times New Roman" w:eastAsia="Calibri" w:hAnsi="Times New Roman" w:cs="Times New Roman"/>
          <w:i/>
          <w:iCs/>
          <w:sz w:val="28"/>
          <w:szCs w:val="28"/>
          <w:lang w:val="nl-NL"/>
        </w:rPr>
        <w:t>ỹ</w:t>
      </w:r>
      <w:r>
        <w:rPr>
          <w:rFonts w:ascii="Times New Roman" w:eastAsia="Calibri" w:hAnsi="Times New Roman" w:cs="Times New Roman"/>
          <w:i/>
          <w:iCs/>
          <w:sz w:val="28"/>
          <w:szCs w:val="28"/>
          <w:lang w:val="nl-NL"/>
        </w:rPr>
        <w:t xml:space="preserve"> B</w:t>
      </w:r>
      <w:r w:rsidRPr="00982439">
        <w:rPr>
          <w:rFonts w:ascii="Times New Roman" w:eastAsia="Calibri" w:hAnsi="Times New Roman" w:cs="Times New Roman"/>
          <w:i/>
          <w:iCs/>
          <w:sz w:val="28"/>
          <w:szCs w:val="28"/>
          <w:lang w:val="nl-NL"/>
        </w:rPr>
        <w:t>ả</w:t>
      </w:r>
      <w:r>
        <w:rPr>
          <w:rFonts w:ascii="Times New Roman" w:eastAsia="Calibri" w:hAnsi="Times New Roman" w:cs="Times New Roman"/>
          <w:i/>
          <w:iCs/>
          <w:sz w:val="28"/>
          <w:szCs w:val="28"/>
          <w:lang w:val="nl-NL"/>
        </w:rPr>
        <w:t>o v</w:t>
      </w:r>
      <w:r w:rsidRPr="00982439">
        <w:rPr>
          <w:rFonts w:ascii="Times New Roman" w:eastAsia="Calibri" w:hAnsi="Times New Roman" w:cs="Times New Roman"/>
          <w:i/>
          <w:iCs/>
          <w:sz w:val="28"/>
          <w:szCs w:val="28"/>
          <w:lang w:val="nl-NL"/>
        </w:rPr>
        <w:t>ệ</w:t>
      </w:r>
      <w:r>
        <w:rPr>
          <w:rFonts w:ascii="Times New Roman" w:eastAsia="Calibri" w:hAnsi="Times New Roman" w:cs="Times New Roman"/>
          <w:i/>
          <w:iCs/>
          <w:sz w:val="28"/>
          <w:szCs w:val="28"/>
          <w:lang w:val="nl-NL"/>
        </w:rPr>
        <w:t xml:space="preserve"> m</w:t>
      </w:r>
      <w:r w:rsidRPr="00982439">
        <w:rPr>
          <w:rFonts w:ascii="Times New Roman" w:eastAsia="Calibri" w:hAnsi="Times New Roman" w:cs="Times New Roman"/>
          <w:i/>
          <w:iCs/>
          <w:sz w:val="28"/>
          <w:szCs w:val="28"/>
          <w:lang w:val="nl-NL"/>
        </w:rPr>
        <w:t>ô</w:t>
      </w:r>
      <w:r>
        <w:rPr>
          <w:rFonts w:ascii="Times New Roman" w:eastAsia="Calibri" w:hAnsi="Times New Roman" w:cs="Times New Roman"/>
          <w:i/>
          <w:iCs/>
          <w:sz w:val="28"/>
          <w:szCs w:val="28"/>
          <w:lang w:val="nl-NL"/>
        </w:rPr>
        <w:t>i tr</w:t>
      </w:r>
      <w:r w:rsidRPr="00982439">
        <w:rPr>
          <w:rFonts w:ascii="Times New Roman" w:eastAsia="Calibri" w:hAnsi="Times New Roman" w:cs="Times New Roman"/>
          <w:i/>
          <w:iCs/>
          <w:sz w:val="28"/>
          <w:szCs w:val="28"/>
          <w:lang w:val="nl-NL"/>
        </w:rPr>
        <w:t>ường</w:t>
      </w:r>
      <w:r w:rsidRPr="00F11D27">
        <w:rPr>
          <w:rFonts w:ascii="Times New Roman" w:eastAsia="Calibri" w:hAnsi="Times New Roman" w:cs="Times New Roman"/>
          <w:i/>
          <w:iCs/>
          <w:sz w:val="28"/>
          <w:szCs w:val="28"/>
          <w:lang w:val="nl-NL"/>
        </w:rPr>
        <w:t>.</w:t>
      </w:r>
    </w:p>
    <w:p w:rsidR="002E3734" w:rsidRDefault="002E3734" w:rsidP="002E3734">
      <w:pPr>
        <w:tabs>
          <w:tab w:val="center" w:pos="4702"/>
          <w:tab w:val="left" w:pos="6645"/>
        </w:tabs>
        <w:spacing w:before="240" w:after="0"/>
        <w:ind w:firstLine="0"/>
        <w:jc w:val="center"/>
        <w:rPr>
          <w:rFonts w:ascii="Times New Roman" w:eastAsia="Calibri" w:hAnsi="Times New Roman" w:cs="Times New Roman"/>
          <w:b/>
          <w:bCs/>
          <w:sz w:val="26"/>
          <w:szCs w:val="26"/>
          <w:lang w:val="nl-NL"/>
        </w:rPr>
      </w:pPr>
      <w:r w:rsidRPr="00366053">
        <w:rPr>
          <w:rFonts w:ascii="Times New Roman" w:eastAsia="Calibri" w:hAnsi="Times New Roman" w:cs="Times New Roman"/>
          <w:b/>
          <w:bCs/>
          <w:sz w:val="26"/>
          <w:szCs w:val="26"/>
          <w:lang w:val="nl-NL"/>
        </w:rPr>
        <w:t>CHƯƠNG I</w:t>
      </w:r>
    </w:p>
    <w:p w:rsidR="002E3734" w:rsidRDefault="002E3734" w:rsidP="002E3734">
      <w:pPr>
        <w:tabs>
          <w:tab w:val="center" w:pos="4702"/>
          <w:tab w:val="left" w:pos="6645"/>
        </w:tabs>
        <w:spacing w:before="0" w:after="240"/>
        <w:ind w:firstLine="0"/>
        <w:jc w:val="center"/>
        <w:rPr>
          <w:rFonts w:ascii="Times New Roman" w:eastAsia="Calibri" w:hAnsi="Times New Roman" w:cs="Times New Roman"/>
          <w:b/>
          <w:bCs/>
          <w:sz w:val="28"/>
          <w:szCs w:val="28"/>
          <w:lang w:val="nl-NL"/>
        </w:rPr>
      </w:pPr>
      <w:r w:rsidRPr="00366053">
        <w:rPr>
          <w:rFonts w:ascii="Times New Roman" w:eastAsia="Calibri" w:hAnsi="Times New Roman" w:cs="Times New Roman"/>
          <w:b/>
          <w:bCs/>
          <w:sz w:val="26"/>
          <w:szCs w:val="26"/>
          <w:lang w:val="nl-NL"/>
        </w:rPr>
        <w:t>QUY ĐỊNH CHUNG</w:t>
      </w:r>
    </w:p>
    <w:p w:rsidR="002E3734" w:rsidRPr="00F11D27" w:rsidRDefault="002E3734" w:rsidP="002E3734">
      <w:pPr>
        <w:ind w:firstLine="0"/>
        <w:jc w:val="both"/>
        <w:rPr>
          <w:rFonts w:ascii="Times New Roman" w:eastAsia="Calibri" w:hAnsi="Times New Roman" w:cs="Times New Roman"/>
          <w:b/>
          <w:bCs/>
          <w:sz w:val="28"/>
          <w:szCs w:val="28"/>
          <w:lang w:val="nl-NL"/>
        </w:rPr>
      </w:pPr>
      <w:r w:rsidRPr="00F11D27">
        <w:rPr>
          <w:rFonts w:ascii="Times New Roman" w:eastAsia="Calibri" w:hAnsi="Times New Roman" w:cs="Times New Roman"/>
          <w:b/>
          <w:bCs/>
          <w:sz w:val="28"/>
          <w:szCs w:val="28"/>
          <w:lang w:val="nl-NL"/>
        </w:rPr>
        <w:tab/>
        <w:t>Điều 1. Phạm vi điều chỉnh</w:t>
      </w:r>
    </w:p>
    <w:p w:rsidR="002E3734" w:rsidRPr="00F11D27" w:rsidRDefault="002E3734" w:rsidP="002E3734">
      <w:pPr>
        <w:ind w:firstLine="0"/>
        <w:jc w:val="both"/>
        <w:rPr>
          <w:rFonts w:ascii="Times New Roman" w:eastAsia="Calibri" w:hAnsi="Times New Roman" w:cs="Times New Roman"/>
          <w:sz w:val="28"/>
          <w:szCs w:val="28"/>
          <w:lang w:val="nl-NL"/>
        </w:rPr>
      </w:pPr>
      <w:r w:rsidRPr="00F11D27">
        <w:rPr>
          <w:rFonts w:ascii="Times New Roman" w:eastAsia="Calibri" w:hAnsi="Times New Roman" w:cs="Times New Roman"/>
          <w:sz w:val="28"/>
          <w:szCs w:val="28"/>
          <w:lang w:val="nl-NL"/>
        </w:rPr>
        <w:tab/>
        <w:t>Thông tư này hướng dẫn về quản lý và sử dụng tiền ký quỹ cải tạo, phục hồi môi trường đối với hoạt động khai thác khoáng sản</w:t>
      </w:r>
      <w:r>
        <w:rPr>
          <w:rFonts w:ascii="Times New Roman" w:eastAsia="Calibri" w:hAnsi="Times New Roman" w:cs="Times New Roman"/>
          <w:sz w:val="28"/>
          <w:szCs w:val="28"/>
          <w:lang w:val="nl-NL"/>
        </w:rPr>
        <w:t xml:space="preserve"> t</w:t>
      </w:r>
      <w:r w:rsidRPr="00982439">
        <w:rPr>
          <w:rFonts w:ascii="Times New Roman" w:eastAsia="Calibri" w:hAnsi="Times New Roman" w:cs="Times New Roman"/>
          <w:sz w:val="28"/>
          <w:szCs w:val="28"/>
          <w:lang w:val="nl-NL"/>
        </w:rPr>
        <w:t>ại</w:t>
      </w:r>
      <w:r>
        <w:rPr>
          <w:rFonts w:ascii="Times New Roman" w:eastAsia="Calibri" w:hAnsi="Times New Roman" w:cs="Times New Roman"/>
          <w:sz w:val="28"/>
          <w:szCs w:val="28"/>
          <w:lang w:val="nl-NL"/>
        </w:rPr>
        <w:t xml:space="preserve"> Qu</w:t>
      </w:r>
      <w:r w:rsidRPr="00982439">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B</w:t>
      </w:r>
      <w:r w:rsidRPr="00982439">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o v</w:t>
      </w:r>
      <w:r w:rsidRPr="00982439">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m</w:t>
      </w:r>
      <w:r w:rsidRPr="00982439">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w:t>
      </w:r>
      <w:r w:rsidRPr="00982439">
        <w:rPr>
          <w:rFonts w:ascii="Times New Roman" w:eastAsia="Calibri" w:hAnsi="Times New Roman" w:cs="Times New Roman"/>
          <w:sz w:val="28"/>
          <w:szCs w:val="28"/>
          <w:lang w:val="nl-NL"/>
        </w:rPr>
        <w:t>ường</w:t>
      </w:r>
      <w:r w:rsidRPr="00F11D27">
        <w:rPr>
          <w:rFonts w:ascii="Times New Roman" w:eastAsia="Calibri" w:hAnsi="Times New Roman" w:cs="Times New Roman"/>
          <w:sz w:val="28"/>
          <w:szCs w:val="28"/>
          <w:lang w:val="nl-NL"/>
        </w:rPr>
        <w:t>.</w:t>
      </w:r>
    </w:p>
    <w:p w:rsidR="002E3734" w:rsidRPr="00F11D27" w:rsidRDefault="002E3734" w:rsidP="002E3734">
      <w:pPr>
        <w:ind w:firstLine="0"/>
        <w:jc w:val="both"/>
        <w:rPr>
          <w:rFonts w:ascii="Times New Roman" w:eastAsia="Calibri" w:hAnsi="Times New Roman" w:cs="Times New Roman"/>
          <w:b/>
          <w:bCs/>
          <w:sz w:val="28"/>
          <w:szCs w:val="28"/>
          <w:lang w:val="nl-NL"/>
        </w:rPr>
      </w:pPr>
      <w:r w:rsidRPr="00F11D27">
        <w:rPr>
          <w:rFonts w:ascii="Times New Roman" w:eastAsia="Calibri" w:hAnsi="Times New Roman" w:cs="Times New Roman"/>
          <w:b/>
          <w:bCs/>
          <w:sz w:val="28"/>
          <w:szCs w:val="28"/>
          <w:lang w:val="nl-NL"/>
        </w:rPr>
        <w:tab/>
        <w:t xml:space="preserve"> Điều 2. Đối tượng áp dụng</w:t>
      </w:r>
    </w:p>
    <w:p w:rsidR="002E3734" w:rsidRPr="00804CB5" w:rsidRDefault="002E3734" w:rsidP="002E3734">
      <w:pPr>
        <w:jc w:val="both"/>
        <w:rPr>
          <w:rFonts w:ascii="Times New Roman" w:eastAsia="Calibri" w:hAnsi="Times New Roman" w:cs="Times New Roman"/>
          <w:sz w:val="28"/>
          <w:szCs w:val="28"/>
          <w:lang w:val="nl-NL"/>
        </w:rPr>
      </w:pPr>
      <w:r w:rsidRPr="00366053">
        <w:rPr>
          <w:rFonts w:ascii="Times New Roman" w:eastAsia="Calibri" w:hAnsi="Times New Roman" w:cs="Times New Roman"/>
          <w:sz w:val="28"/>
          <w:szCs w:val="28"/>
          <w:lang w:val="nl-NL"/>
        </w:rPr>
        <w:t xml:space="preserve">1. Quỹ Bảo vệ môi trường địa phương do Ủy ban Nhân dân các tỉnh, thành phố thuộc Trung ương thành lập và Quỹ Bảo vệ môi trường Việt Nam (trực thuộc Bộ Tài nguyên và Môi trường) do Thủ tướng Chính phủ thành lập (sau đây gọi tắt là Quỹ </w:t>
      </w:r>
      <w:r>
        <w:rPr>
          <w:rFonts w:ascii="Times New Roman" w:eastAsia="Calibri" w:hAnsi="Times New Roman" w:cs="Times New Roman"/>
          <w:sz w:val="28"/>
          <w:szCs w:val="28"/>
          <w:lang w:val="nl-NL"/>
        </w:rPr>
        <w:t>B</w:t>
      </w:r>
      <w:r w:rsidRPr="00366053">
        <w:rPr>
          <w:rFonts w:ascii="Times New Roman" w:eastAsia="Calibri" w:hAnsi="Times New Roman" w:cs="Times New Roman"/>
          <w:sz w:val="28"/>
          <w:szCs w:val="28"/>
          <w:lang w:val="nl-NL"/>
        </w:rPr>
        <w:t xml:space="preserve">ảo vệ môi trường). </w:t>
      </w:r>
    </w:p>
    <w:p w:rsidR="002E3734" w:rsidRPr="00804CB5" w:rsidRDefault="002E3734" w:rsidP="002E3734">
      <w:pPr>
        <w:jc w:val="both"/>
        <w:rPr>
          <w:rFonts w:ascii="Times New Roman" w:eastAsia="Calibri" w:hAnsi="Times New Roman" w:cs="Times New Roman"/>
          <w:sz w:val="28"/>
          <w:szCs w:val="28"/>
          <w:lang w:val="nl-NL"/>
        </w:rPr>
      </w:pPr>
      <w:r w:rsidRPr="00366053">
        <w:rPr>
          <w:rFonts w:ascii="Times New Roman" w:eastAsia="Calibri" w:hAnsi="Times New Roman" w:cs="Times New Roman"/>
          <w:sz w:val="28"/>
          <w:szCs w:val="28"/>
          <w:lang w:val="nl-NL"/>
        </w:rPr>
        <w:t xml:space="preserve">2. Các tổ chức, cá nhân </w:t>
      </w:r>
      <w:r>
        <w:rPr>
          <w:rFonts w:ascii="Times New Roman" w:eastAsia="Calibri" w:hAnsi="Times New Roman" w:cs="Times New Roman"/>
          <w:sz w:val="28"/>
          <w:szCs w:val="28"/>
          <w:lang w:val="nl-NL"/>
        </w:rPr>
        <w:t>th</w:t>
      </w:r>
      <w:r w:rsidRPr="00AD6B60">
        <w:rPr>
          <w:rFonts w:ascii="Times New Roman" w:eastAsia="Calibri" w:hAnsi="Times New Roman" w:cs="Times New Roman"/>
          <w:sz w:val="28"/>
          <w:szCs w:val="28"/>
          <w:lang w:val="nl-NL"/>
        </w:rPr>
        <w:t>ực</w:t>
      </w:r>
      <w:r>
        <w:rPr>
          <w:rFonts w:ascii="Times New Roman" w:eastAsia="Calibri" w:hAnsi="Times New Roman" w:cs="Times New Roman"/>
          <w:sz w:val="28"/>
          <w:szCs w:val="28"/>
          <w:lang w:val="nl-NL"/>
        </w:rPr>
        <w:t xml:space="preserve"> hi</w:t>
      </w:r>
      <w:r w:rsidRPr="00AD6B60">
        <w:rPr>
          <w:rFonts w:ascii="Times New Roman" w:eastAsia="Calibri" w:hAnsi="Times New Roman" w:cs="Times New Roman"/>
          <w:sz w:val="28"/>
          <w:szCs w:val="28"/>
          <w:lang w:val="nl-NL"/>
        </w:rPr>
        <w:t>ện</w:t>
      </w:r>
      <w:r>
        <w:rPr>
          <w:rFonts w:ascii="Times New Roman" w:eastAsia="Calibri" w:hAnsi="Times New Roman" w:cs="Times New Roman"/>
          <w:sz w:val="28"/>
          <w:szCs w:val="28"/>
          <w:lang w:val="nl-NL"/>
        </w:rPr>
        <w:t xml:space="preserve"> vi</w:t>
      </w:r>
      <w:r w:rsidRPr="00AD6B60">
        <w:rPr>
          <w:rFonts w:ascii="Times New Roman" w:eastAsia="Calibri" w:hAnsi="Times New Roman" w:cs="Times New Roman"/>
          <w:sz w:val="28"/>
          <w:szCs w:val="28"/>
          <w:lang w:val="nl-NL"/>
        </w:rPr>
        <w:t>ệc</w:t>
      </w:r>
      <w:r>
        <w:rPr>
          <w:rFonts w:ascii="Times New Roman" w:eastAsia="Calibri" w:hAnsi="Times New Roman" w:cs="Times New Roman"/>
          <w:sz w:val="28"/>
          <w:szCs w:val="28"/>
          <w:lang w:val="nl-NL"/>
        </w:rPr>
        <w:t xml:space="preserve"> k</w:t>
      </w:r>
      <w:r w:rsidRPr="00AD6B60">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AD6B60">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w:t>
      </w:r>
      <w:r w:rsidRPr="00366053">
        <w:rPr>
          <w:rFonts w:ascii="Times New Roman" w:eastAsia="Calibri" w:hAnsi="Times New Roman" w:cs="Times New Roman"/>
          <w:sz w:val="28"/>
          <w:szCs w:val="28"/>
          <w:lang w:val="nl-NL"/>
        </w:rPr>
        <w:t>cải tạo phục hồi môi trường đối với hoạt động khai thác khoáng sản</w:t>
      </w:r>
      <w:r>
        <w:rPr>
          <w:rFonts w:ascii="Times New Roman" w:eastAsia="Calibri" w:hAnsi="Times New Roman" w:cs="Times New Roman"/>
          <w:sz w:val="28"/>
          <w:szCs w:val="28"/>
          <w:lang w:val="nl-NL"/>
        </w:rPr>
        <w:t xml:space="preserve"> t</w:t>
      </w:r>
      <w:r w:rsidRPr="00AD6B60">
        <w:rPr>
          <w:rFonts w:ascii="Times New Roman" w:eastAsia="Calibri" w:hAnsi="Times New Roman" w:cs="Times New Roman"/>
          <w:sz w:val="28"/>
          <w:szCs w:val="28"/>
          <w:lang w:val="nl-NL"/>
        </w:rPr>
        <w:t>ại</w:t>
      </w:r>
      <w:r>
        <w:rPr>
          <w:rFonts w:ascii="Times New Roman" w:eastAsia="Calibri" w:hAnsi="Times New Roman" w:cs="Times New Roman"/>
          <w:sz w:val="28"/>
          <w:szCs w:val="28"/>
          <w:lang w:val="nl-NL"/>
        </w:rPr>
        <w:t xml:space="preserve"> c</w:t>
      </w:r>
      <w:r w:rsidRPr="00AD6B60">
        <w:rPr>
          <w:rFonts w:ascii="Times New Roman" w:eastAsia="Calibri" w:hAnsi="Times New Roman" w:cs="Times New Roman"/>
          <w:sz w:val="28"/>
          <w:szCs w:val="28"/>
          <w:lang w:val="nl-NL"/>
        </w:rPr>
        <w:t>á</w:t>
      </w:r>
      <w:r>
        <w:rPr>
          <w:rFonts w:ascii="Times New Roman" w:eastAsia="Calibri" w:hAnsi="Times New Roman" w:cs="Times New Roman"/>
          <w:sz w:val="28"/>
          <w:szCs w:val="28"/>
          <w:lang w:val="nl-NL"/>
        </w:rPr>
        <w:t>c Qu</w:t>
      </w:r>
      <w:r w:rsidRPr="00AD6B60">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B</w:t>
      </w:r>
      <w:r w:rsidRPr="00AD6B60">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o v</w:t>
      </w:r>
      <w:r w:rsidRPr="00AD6B60">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m</w:t>
      </w:r>
      <w:r w:rsidRPr="00AD6B60">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trư</w:t>
      </w:r>
      <w:r w:rsidRPr="00AD6B60">
        <w:rPr>
          <w:rFonts w:ascii="Times New Roman" w:eastAsia="Calibri" w:hAnsi="Times New Roman" w:cs="Times New Roman"/>
          <w:sz w:val="28"/>
          <w:szCs w:val="28"/>
          <w:lang w:val="nl-NL"/>
        </w:rPr>
        <w:t>ờng</w:t>
      </w:r>
      <w:r>
        <w:rPr>
          <w:rFonts w:ascii="Times New Roman" w:eastAsia="Calibri" w:hAnsi="Times New Roman" w:cs="Times New Roman"/>
          <w:sz w:val="28"/>
          <w:szCs w:val="28"/>
          <w:lang w:val="nl-NL"/>
        </w:rPr>
        <w:t>.</w:t>
      </w:r>
    </w:p>
    <w:p w:rsidR="002E3734" w:rsidRPr="00804CB5" w:rsidRDefault="002E3734" w:rsidP="002E3734">
      <w:pPr>
        <w:jc w:val="both"/>
        <w:rPr>
          <w:rFonts w:ascii="Times New Roman" w:eastAsia="Calibri" w:hAnsi="Times New Roman" w:cs="Times New Roman"/>
          <w:sz w:val="28"/>
          <w:szCs w:val="28"/>
          <w:lang w:val="nl-NL"/>
        </w:rPr>
      </w:pPr>
      <w:r w:rsidRPr="00366053">
        <w:rPr>
          <w:rFonts w:ascii="Times New Roman" w:eastAsia="Calibri" w:hAnsi="Times New Roman" w:cs="Times New Roman"/>
          <w:sz w:val="28"/>
          <w:szCs w:val="28"/>
          <w:lang w:val="nl-NL"/>
        </w:rPr>
        <w:t>3. Các cơ quan, tổ chức, cá nhân khác có liên quan theo quy định của pháp luật</w:t>
      </w:r>
      <w:r>
        <w:rPr>
          <w:rFonts w:ascii="Times New Roman" w:eastAsia="Calibri" w:hAnsi="Times New Roman" w:cs="Times New Roman"/>
          <w:sz w:val="28"/>
          <w:szCs w:val="28"/>
          <w:lang w:val="nl-NL"/>
        </w:rPr>
        <w:t>.</w:t>
      </w:r>
    </w:p>
    <w:p w:rsidR="002E3734" w:rsidRPr="00982439" w:rsidRDefault="002E3734" w:rsidP="002E3734">
      <w:pPr>
        <w:spacing w:line="370" w:lineRule="exact"/>
        <w:jc w:val="both"/>
        <w:rPr>
          <w:rFonts w:ascii="Times New Roman" w:eastAsia="Calibri" w:hAnsi="Times New Roman" w:cs="Times New Roman"/>
          <w:b/>
          <w:sz w:val="28"/>
          <w:szCs w:val="28"/>
          <w:lang w:val="nl-NL"/>
        </w:rPr>
      </w:pPr>
      <w:r w:rsidRPr="00982439">
        <w:rPr>
          <w:rFonts w:ascii="Times New Roman" w:eastAsia="Calibri" w:hAnsi="Times New Roman" w:cs="Times New Roman"/>
          <w:b/>
          <w:sz w:val="28"/>
          <w:szCs w:val="28"/>
          <w:lang w:val="nl-NL"/>
        </w:rPr>
        <w:lastRenderedPageBreak/>
        <w:t>Điều 3. Giải thích từ ngữ</w:t>
      </w:r>
    </w:p>
    <w:p w:rsidR="002E3734" w:rsidRPr="00982439"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1. Bên ký quỹ: Tổ chức, cá nhân</w:t>
      </w:r>
      <w:r>
        <w:rPr>
          <w:rFonts w:ascii="Times New Roman" w:eastAsia="Calibri" w:hAnsi="Times New Roman" w:cs="Times New Roman"/>
          <w:sz w:val="28"/>
          <w:szCs w:val="28"/>
          <w:lang w:val="nl-NL"/>
        </w:rPr>
        <w:t xml:space="preserve"> khai th</w:t>
      </w:r>
      <w:r w:rsidRPr="00D32764">
        <w:rPr>
          <w:rFonts w:ascii="Times New Roman" w:eastAsia="Calibri" w:hAnsi="Times New Roman" w:cs="Times New Roman"/>
          <w:sz w:val="28"/>
          <w:szCs w:val="28"/>
          <w:lang w:val="nl-NL"/>
        </w:rPr>
        <w:t>á</w:t>
      </w:r>
      <w:r>
        <w:rPr>
          <w:rFonts w:ascii="Times New Roman" w:eastAsia="Calibri" w:hAnsi="Times New Roman" w:cs="Times New Roman"/>
          <w:sz w:val="28"/>
          <w:szCs w:val="28"/>
          <w:lang w:val="nl-NL"/>
        </w:rPr>
        <w:t>c kho</w:t>
      </w:r>
      <w:r w:rsidRPr="00D32764">
        <w:rPr>
          <w:rFonts w:ascii="Times New Roman" w:eastAsia="Calibri" w:hAnsi="Times New Roman" w:cs="Times New Roman"/>
          <w:sz w:val="28"/>
          <w:szCs w:val="28"/>
          <w:lang w:val="nl-NL"/>
        </w:rPr>
        <w:t>áng</w:t>
      </w:r>
      <w:r>
        <w:rPr>
          <w:rFonts w:ascii="Times New Roman" w:eastAsia="Calibri" w:hAnsi="Times New Roman" w:cs="Times New Roman"/>
          <w:sz w:val="28"/>
          <w:szCs w:val="28"/>
          <w:lang w:val="nl-NL"/>
        </w:rPr>
        <w:t xml:space="preserve"> s</w:t>
      </w:r>
      <w:r w:rsidRPr="00D32764">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 ph</w:t>
      </w:r>
      <w:r w:rsidRPr="00D32764">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i </w:t>
      </w:r>
      <w:r w:rsidRPr="00982439">
        <w:rPr>
          <w:rFonts w:ascii="Times New Roman" w:eastAsia="Calibri" w:hAnsi="Times New Roman" w:cs="Times New Roman"/>
          <w:sz w:val="28"/>
          <w:szCs w:val="28"/>
          <w:lang w:val="nl-NL"/>
        </w:rPr>
        <w:t xml:space="preserve">thực hiện ký quỹ cải tạo, phục hồi môi trường </w:t>
      </w:r>
      <w:r>
        <w:rPr>
          <w:rFonts w:ascii="Times New Roman" w:eastAsia="Calibri" w:hAnsi="Times New Roman" w:cs="Times New Roman"/>
          <w:sz w:val="28"/>
          <w:szCs w:val="28"/>
          <w:lang w:val="nl-NL"/>
        </w:rPr>
        <w:t>đ</w:t>
      </w:r>
      <w:r w:rsidRPr="00D4316D">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v</w:t>
      </w:r>
      <w:r w:rsidRPr="00D4316D">
        <w:rPr>
          <w:rFonts w:ascii="Times New Roman" w:eastAsia="Calibri" w:hAnsi="Times New Roman" w:cs="Times New Roman"/>
          <w:sz w:val="28"/>
          <w:szCs w:val="28"/>
          <w:lang w:val="nl-NL"/>
        </w:rPr>
        <w:t>ới</w:t>
      </w:r>
      <w:r w:rsidRPr="00982439">
        <w:rPr>
          <w:rFonts w:ascii="Times New Roman" w:eastAsia="Calibri" w:hAnsi="Times New Roman" w:cs="Times New Roman"/>
          <w:sz w:val="28"/>
          <w:szCs w:val="28"/>
          <w:lang w:val="nl-NL"/>
        </w:rPr>
        <w:t xml:space="preserve"> hoạt động khai thác khoáng sản tại các Quỹ Bảo vệ môi trường</w:t>
      </w:r>
      <w:r>
        <w:rPr>
          <w:rFonts w:ascii="Times New Roman" w:eastAsia="Calibri" w:hAnsi="Times New Roman" w:cs="Times New Roman"/>
          <w:sz w:val="28"/>
          <w:szCs w:val="28"/>
          <w:lang w:val="nl-NL"/>
        </w:rPr>
        <w:t xml:space="preserve"> theo quy </w:t>
      </w:r>
      <w:r w:rsidRPr="00924475">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c</w:t>
      </w:r>
      <w:r w:rsidRPr="00924475">
        <w:rPr>
          <w:rFonts w:ascii="Times New Roman" w:eastAsia="Calibri" w:hAnsi="Times New Roman" w:cs="Times New Roman"/>
          <w:sz w:val="28"/>
          <w:szCs w:val="28"/>
          <w:lang w:val="nl-NL"/>
        </w:rPr>
        <w:t>ủa</w:t>
      </w:r>
      <w:r>
        <w:rPr>
          <w:rFonts w:ascii="Times New Roman" w:eastAsia="Calibri" w:hAnsi="Times New Roman" w:cs="Times New Roman"/>
          <w:sz w:val="28"/>
          <w:szCs w:val="28"/>
          <w:lang w:val="nl-NL"/>
        </w:rPr>
        <w:t xml:space="preserve"> ph</w:t>
      </w:r>
      <w:r w:rsidRPr="00924475">
        <w:rPr>
          <w:rFonts w:ascii="Times New Roman" w:eastAsia="Calibri" w:hAnsi="Times New Roman" w:cs="Times New Roman"/>
          <w:sz w:val="28"/>
          <w:szCs w:val="28"/>
          <w:lang w:val="nl-NL"/>
        </w:rPr>
        <w:t>áp</w:t>
      </w:r>
      <w:r>
        <w:rPr>
          <w:rFonts w:ascii="Times New Roman" w:eastAsia="Calibri" w:hAnsi="Times New Roman" w:cs="Times New Roman"/>
          <w:sz w:val="28"/>
          <w:szCs w:val="28"/>
          <w:lang w:val="nl-NL"/>
        </w:rPr>
        <w:t xml:space="preserve"> lu</w:t>
      </w:r>
      <w:r w:rsidRPr="00924475">
        <w:rPr>
          <w:rFonts w:ascii="Times New Roman" w:eastAsia="Calibri" w:hAnsi="Times New Roman" w:cs="Times New Roman"/>
          <w:sz w:val="28"/>
          <w:szCs w:val="28"/>
          <w:lang w:val="nl-NL"/>
        </w:rPr>
        <w:t>ật</w:t>
      </w:r>
      <w:r>
        <w:rPr>
          <w:rFonts w:ascii="Times New Roman" w:eastAsia="Calibri" w:hAnsi="Times New Roman" w:cs="Times New Roman"/>
          <w:sz w:val="28"/>
          <w:szCs w:val="28"/>
          <w:lang w:val="nl-NL"/>
        </w:rPr>
        <w:t xml:space="preserve"> v</w:t>
      </w:r>
      <w:r w:rsidRPr="00924475">
        <w:rPr>
          <w:rFonts w:ascii="Times New Roman" w:eastAsia="Calibri" w:hAnsi="Times New Roman" w:cs="Times New Roman"/>
          <w:sz w:val="28"/>
          <w:szCs w:val="28"/>
          <w:lang w:val="nl-NL"/>
        </w:rPr>
        <w:t>à</w:t>
      </w:r>
      <w:r>
        <w:rPr>
          <w:rFonts w:ascii="Times New Roman" w:eastAsia="Calibri" w:hAnsi="Times New Roman" w:cs="Times New Roman"/>
          <w:sz w:val="28"/>
          <w:szCs w:val="28"/>
          <w:lang w:val="nl-NL"/>
        </w:rPr>
        <w:t xml:space="preserve"> Th</w:t>
      </w:r>
      <w:r w:rsidRPr="00924475">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ng t</w:t>
      </w:r>
      <w:r w:rsidRPr="00924475">
        <w:rPr>
          <w:rFonts w:ascii="Times New Roman" w:eastAsia="Calibri" w:hAnsi="Times New Roman" w:cs="Times New Roman"/>
          <w:sz w:val="28"/>
          <w:szCs w:val="28"/>
          <w:lang w:val="nl-NL"/>
        </w:rPr>
        <w:t>ư</w:t>
      </w:r>
      <w:r>
        <w:rPr>
          <w:rFonts w:ascii="Times New Roman" w:eastAsia="Calibri" w:hAnsi="Times New Roman" w:cs="Times New Roman"/>
          <w:sz w:val="28"/>
          <w:szCs w:val="28"/>
          <w:lang w:val="nl-NL"/>
        </w:rPr>
        <w:t xml:space="preserve"> n</w:t>
      </w:r>
      <w:r w:rsidRPr="00924475">
        <w:rPr>
          <w:rFonts w:ascii="Times New Roman" w:eastAsia="Calibri" w:hAnsi="Times New Roman" w:cs="Times New Roman"/>
          <w:sz w:val="28"/>
          <w:szCs w:val="28"/>
          <w:lang w:val="nl-NL"/>
        </w:rPr>
        <w:t>à</w:t>
      </w:r>
      <w:r>
        <w:rPr>
          <w:rFonts w:ascii="Times New Roman" w:eastAsia="Calibri" w:hAnsi="Times New Roman" w:cs="Times New Roman"/>
          <w:sz w:val="28"/>
          <w:szCs w:val="28"/>
          <w:lang w:val="nl-NL"/>
        </w:rPr>
        <w:t>y.</w:t>
      </w:r>
    </w:p>
    <w:p w:rsidR="002E3734" w:rsidRPr="00982439"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 xml:space="preserve">2. Bên nhận ký quỹ: Quỹ Bảo vệ môi trường </w:t>
      </w:r>
      <w:r w:rsidRPr="008D45BC">
        <w:rPr>
          <w:rFonts w:ascii="Times New Roman" w:eastAsia="Calibri" w:hAnsi="Times New Roman" w:cs="Times New Roman"/>
          <w:sz w:val="28"/>
          <w:szCs w:val="28"/>
          <w:lang w:val="nl-NL"/>
        </w:rPr>
        <w:t>được</w:t>
      </w:r>
      <w:r>
        <w:rPr>
          <w:rFonts w:ascii="Times New Roman" w:eastAsia="Calibri" w:hAnsi="Times New Roman" w:cs="Times New Roman"/>
          <w:sz w:val="28"/>
          <w:szCs w:val="28"/>
          <w:lang w:val="nl-NL"/>
        </w:rPr>
        <w:t xml:space="preserve"> th</w:t>
      </w:r>
      <w:r w:rsidRPr="008D45BC">
        <w:rPr>
          <w:rFonts w:ascii="Times New Roman" w:eastAsia="Calibri" w:hAnsi="Times New Roman" w:cs="Times New Roman"/>
          <w:sz w:val="28"/>
          <w:szCs w:val="28"/>
          <w:lang w:val="nl-NL"/>
        </w:rPr>
        <w:t>àn</w:t>
      </w:r>
      <w:r>
        <w:rPr>
          <w:rFonts w:ascii="Times New Roman" w:eastAsia="Calibri" w:hAnsi="Times New Roman" w:cs="Times New Roman"/>
          <w:sz w:val="28"/>
          <w:szCs w:val="28"/>
          <w:lang w:val="nl-NL"/>
        </w:rPr>
        <w:t>h l</w:t>
      </w:r>
      <w:r w:rsidRPr="008D45BC">
        <w:rPr>
          <w:rFonts w:ascii="Times New Roman" w:eastAsia="Calibri" w:hAnsi="Times New Roman" w:cs="Times New Roman"/>
          <w:sz w:val="28"/>
          <w:szCs w:val="28"/>
          <w:lang w:val="nl-NL"/>
        </w:rPr>
        <w:t>ập</w:t>
      </w:r>
      <w:r>
        <w:rPr>
          <w:rFonts w:ascii="Times New Roman" w:eastAsia="Calibri" w:hAnsi="Times New Roman" w:cs="Times New Roman"/>
          <w:sz w:val="28"/>
          <w:szCs w:val="28"/>
          <w:lang w:val="nl-NL"/>
        </w:rPr>
        <w:t xml:space="preserve"> v</w:t>
      </w:r>
      <w:r w:rsidRPr="008D45BC">
        <w:rPr>
          <w:rFonts w:ascii="Times New Roman" w:eastAsia="Calibri" w:hAnsi="Times New Roman" w:cs="Times New Roman"/>
          <w:sz w:val="28"/>
          <w:szCs w:val="28"/>
          <w:lang w:val="nl-NL"/>
        </w:rPr>
        <w:t>à</w:t>
      </w:r>
      <w:r>
        <w:rPr>
          <w:rFonts w:ascii="Times New Roman" w:eastAsia="Calibri" w:hAnsi="Times New Roman" w:cs="Times New Roman"/>
          <w:sz w:val="28"/>
          <w:szCs w:val="28"/>
          <w:lang w:val="nl-NL"/>
        </w:rPr>
        <w:t xml:space="preserve"> ho</w:t>
      </w:r>
      <w:r w:rsidRPr="008D45BC">
        <w:rPr>
          <w:rFonts w:ascii="Times New Roman" w:eastAsia="Calibri" w:hAnsi="Times New Roman" w:cs="Times New Roman"/>
          <w:sz w:val="28"/>
          <w:szCs w:val="28"/>
          <w:lang w:val="nl-NL"/>
        </w:rPr>
        <w:t>ạt</w:t>
      </w:r>
      <w:r>
        <w:rPr>
          <w:rFonts w:ascii="Times New Roman" w:eastAsia="Calibri" w:hAnsi="Times New Roman" w:cs="Times New Roman"/>
          <w:sz w:val="28"/>
          <w:szCs w:val="28"/>
          <w:lang w:val="nl-NL"/>
        </w:rPr>
        <w:t xml:space="preserve"> </w:t>
      </w:r>
      <w:r w:rsidRPr="008D45BC">
        <w:rPr>
          <w:rFonts w:ascii="Times New Roman" w:eastAsia="Calibri" w:hAnsi="Times New Roman" w:cs="Times New Roman"/>
          <w:sz w:val="28"/>
          <w:szCs w:val="28"/>
          <w:lang w:val="nl-NL"/>
        </w:rPr>
        <w:t>động</w:t>
      </w:r>
      <w:r>
        <w:rPr>
          <w:rFonts w:ascii="Times New Roman" w:eastAsia="Calibri" w:hAnsi="Times New Roman" w:cs="Times New Roman"/>
          <w:sz w:val="28"/>
          <w:szCs w:val="28"/>
          <w:lang w:val="nl-NL"/>
        </w:rPr>
        <w:t xml:space="preserve"> </w:t>
      </w:r>
      <w:r w:rsidRPr="00982439">
        <w:rPr>
          <w:rFonts w:ascii="Times New Roman" w:eastAsia="Calibri" w:hAnsi="Times New Roman" w:cs="Times New Roman"/>
          <w:sz w:val="28"/>
          <w:szCs w:val="28"/>
          <w:lang w:val="nl-NL"/>
        </w:rPr>
        <w:t>theo quy định của pháp luật và Thông tư này.</w:t>
      </w:r>
    </w:p>
    <w:p w:rsidR="002E3734" w:rsidRPr="008F5E2E" w:rsidRDefault="002E3734" w:rsidP="002E3734">
      <w:pPr>
        <w:spacing w:line="370" w:lineRule="exact"/>
        <w:jc w:val="both"/>
        <w:rPr>
          <w:rFonts w:ascii="Times New Roman" w:eastAsia="Calibri" w:hAnsi="Times New Roman" w:cs="Times New Roman"/>
          <w:sz w:val="28"/>
          <w:szCs w:val="28"/>
          <w:lang w:val="nl-NL"/>
        </w:rPr>
      </w:pPr>
      <w:r w:rsidRPr="007D2070">
        <w:rPr>
          <w:rFonts w:ascii="Times New Roman" w:eastAsia="Calibri" w:hAnsi="Times New Roman" w:cs="Times New Roman"/>
          <w:sz w:val="28"/>
          <w:szCs w:val="28"/>
          <w:lang w:val="nl-NL"/>
        </w:rPr>
        <w:t>3. Tiền ký quỹ: Là khoản tiền bên ký quỹ gửi vào bên nhận ký quỹ để đảm bảo trách nhiệm thực hiện các hạng mục công trình cải tạo, phục hồi môi trường đối với hoạt động khai thác khoáng sản theo quy định của pháp luật và Thông tư này.</w:t>
      </w:r>
    </w:p>
    <w:p w:rsidR="002E3734" w:rsidRPr="00982439" w:rsidRDefault="002E3734" w:rsidP="002E3734">
      <w:pPr>
        <w:spacing w:line="370" w:lineRule="exact"/>
        <w:jc w:val="both"/>
        <w:rPr>
          <w:rFonts w:ascii="Times New Roman" w:eastAsia="Calibri" w:hAnsi="Times New Roman" w:cs="Times New Roman"/>
          <w:b/>
          <w:sz w:val="28"/>
          <w:szCs w:val="28"/>
          <w:lang w:val="nl-NL"/>
        </w:rPr>
      </w:pPr>
      <w:r w:rsidRPr="00982439">
        <w:rPr>
          <w:rFonts w:ascii="Times New Roman" w:eastAsia="Calibri" w:hAnsi="Times New Roman" w:cs="Times New Roman"/>
          <w:b/>
          <w:sz w:val="28"/>
          <w:szCs w:val="28"/>
          <w:lang w:val="nl-NL"/>
        </w:rPr>
        <w:t xml:space="preserve">Điều 4. Đồng tiền ký quỹ, mức ký quỹ, phương thức ký quỹ, thời điểm ký quỹ, hồ sơ, trình tự thủ tục ký quỹ </w:t>
      </w:r>
    </w:p>
    <w:p w:rsidR="002E3734" w:rsidRDefault="002E3734" w:rsidP="002E3734">
      <w:pPr>
        <w:spacing w:line="370" w:lineRule="exact"/>
        <w:jc w:val="both"/>
        <w:rPr>
          <w:rFonts w:ascii="Times New Roman" w:eastAsia="Calibri" w:hAnsi="Times New Roman" w:cs="Times New Roman"/>
          <w:b/>
          <w:bCs/>
          <w:sz w:val="26"/>
          <w:szCs w:val="26"/>
          <w:lang w:val="nl-NL"/>
        </w:rPr>
      </w:pPr>
      <w:r w:rsidRPr="00982439">
        <w:rPr>
          <w:rFonts w:ascii="Times New Roman" w:eastAsia="Calibri" w:hAnsi="Times New Roman" w:cs="Times New Roman"/>
          <w:sz w:val="28"/>
          <w:szCs w:val="28"/>
          <w:lang w:val="nl-NL"/>
        </w:rPr>
        <w:t>Đồng tiền ký quỹ, mức ký quỹ, phương thức ký quỹ, thời điểm ký quỹ, hồ sơ, trình tự thủ tục</w:t>
      </w:r>
      <w:r>
        <w:rPr>
          <w:rFonts w:ascii="Times New Roman" w:eastAsia="Calibri" w:hAnsi="Times New Roman" w:cs="Times New Roman"/>
          <w:sz w:val="28"/>
          <w:szCs w:val="28"/>
          <w:lang w:val="nl-NL"/>
        </w:rPr>
        <w:t xml:space="preserve"> k</w:t>
      </w:r>
      <w:r w:rsidRPr="00167884">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167884">
        <w:rPr>
          <w:rFonts w:ascii="Times New Roman" w:eastAsia="Calibri" w:hAnsi="Times New Roman" w:cs="Times New Roman"/>
          <w:sz w:val="28"/>
          <w:szCs w:val="28"/>
          <w:lang w:val="nl-NL"/>
        </w:rPr>
        <w:t>ỹ</w:t>
      </w:r>
      <w:r w:rsidRPr="00982439">
        <w:rPr>
          <w:rFonts w:ascii="Times New Roman" w:eastAsia="Calibri" w:hAnsi="Times New Roman" w:cs="Times New Roman"/>
          <w:sz w:val="28"/>
          <w:szCs w:val="28"/>
          <w:lang w:val="nl-NL"/>
        </w:rPr>
        <w:t xml:space="preserve"> thực hiện theo quy định tại Nghị định số 19/2015/NĐ-CP ngày 14 tháng 02 năm 2015 của Chính phủ quy định chi tiết thi hành một số điều của Luật Bảo vệ môi trường và Thông tư số 38/2015/TT-BTNMT ngày 30/6/2015 của Bộ Tài nguyên và Môi trường về cải tạo, phục hồi môi trường trong hoạt động khai thác khoáng sản</w:t>
      </w:r>
      <w:r>
        <w:rPr>
          <w:rFonts w:ascii="Times New Roman" w:eastAsia="Calibri" w:hAnsi="Times New Roman" w:cs="Times New Roman"/>
          <w:sz w:val="28"/>
          <w:szCs w:val="28"/>
          <w:lang w:val="nl-NL"/>
        </w:rPr>
        <w:t xml:space="preserve"> và các văn bản quy phạm pháp luật thay thế hoặc sửa đổi, bổ sung (nếu có).</w:t>
      </w:r>
    </w:p>
    <w:p w:rsidR="002E3734" w:rsidRDefault="002E3734" w:rsidP="002E3734">
      <w:pPr>
        <w:tabs>
          <w:tab w:val="center" w:pos="4702"/>
          <w:tab w:val="left" w:pos="6645"/>
        </w:tabs>
        <w:spacing w:before="240" w:after="0"/>
        <w:ind w:firstLine="0"/>
        <w:jc w:val="center"/>
        <w:rPr>
          <w:rFonts w:ascii="Times New Roman" w:eastAsia="Calibri" w:hAnsi="Times New Roman" w:cs="Times New Roman"/>
          <w:b/>
          <w:bCs/>
          <w:sz w:val="26"/>
          <w:szCs w:val="26"/>
          <w:lang w:val="nl-NL"/>
        </w:rPr>
      </w:pPr>
      <w:r w:rsidRPr="00366053">
        <w:rPr>
          <w:rFonts w:ascii="Times New Roman" w:eastAsia="Calibri" w:hAnsi="Times New Roman" w:cs="Times New Roman"/>
          <w:b/>
          <w:bCs/>
          <w:sz w:val="26"/>
          <w:szCs w:val="26"/>
          <w:lang w:val="nl-NL"/>
        </w:rPr>
        <w:t>CHƯƠNG II</w:t>
      </w:r>
    </w:p>
    <w:p w:rsidR="002E3734" w:rsidRDefault="002E3734" w:rsidP="002E3734">
      <w:pPr>
        <w:tabs>
          <w:tab w:val="center" w:pos="4702"/>
          <w:tab w:val="left" w:pos="6645"/>
        </w:tabs>
        <w:spacing w:before="0" w:after="240"/>
        <w:ind w:firstLine="0"/>
        <w:jc w:val="center"/>
        <w:rPr>
          <w:rFonts w:ascii="Times New Roman" w:eastAsia="Calibri" w:hAnsi="Times New Roman" w:cs="Times New Roman"/>
          <w:b/>
          <w:bCs/>
          <w:sz w:val="26"/>
          <w:szCs w:val="26"/>
          <w:lang w:val="nl-NL"/>
        </w:rPr>
      </w:pPr>
      <w:r w:rsidRPr="00366053">
        <w:rPr>
          <w:rFonts w:ascii="Times New Roman" w:eastAsia="Calibri" w:hAnsi="Times New Roman" w:cs="Times New Roman"/>
          <w:b/>
          <w:bCs/>
          <w:sz w:val="26"/>
          <w:szCs w:val="26"/>
          <w:lang w:val="nl-NL"/>
        </w:rPr>
        <w:t>QUẢN LÝ VÀ SỬ DỤNG TIỀN KÝ QUỸ TẠI QUỸ B</w:t>
      </w:r>
      <w:r w:rsidRPr="00B735A2">
        <w:rPr>
          <w:rFonts w:ascii="Times New Roman" w:eastAsia="Calibri" w:hAnsi="Times New Roman" w:cs="Times New Roman"/>
          <w:b/>
          <w:bCs/>
          <w:sz w:val="26"/>
          <w:szCs w:val="26"/>
          <w:lang w:val="nl-NL"/>
        </w:rPr>
        <w:t>ẢO</w:t>
      </w:r>
      <w:r>
        <w:rPr>
          <w:rFonts w:ascii="Times New Roman" w:eastAsia="Calibri" w:hAnsi="Times New Roman" w:cs="Times New Roman"/>
          <w:b/>
          <w:bCs/>
          <w:sz w:val="26"/>
          <w:szCs w:val="26"/>
          <w:lang w:val="nl-NL"/>
        </w:rPr>
        <w:t xml:space="preserve"> V</w:t>
      </w:r>
      <w:r w:rsidRPr="00B735A2">
        <w:rPr>
          <w:rFonts w:ascii="Times New Roman" w:eastAsia="Calibri" w:hAnsi="Times New Roman" w:cs="Times New Roman"/>
          <w:b/>
          <w:bCs/>
          <w:sz w:val="26"/>
          <w:szCs w:val="26"/>
          <w:lang w:val="nl-NL"/>
        </w:rPr>
        <w:t>Ệ</w:t>
      </w:r>
      <w:r>
        <w:rPr>
          <w:rFonts w:ascii="Times New Roman" w:eastAsia="Calibri" w:hAnsi="Times New Roman" w:cs="Times New Roman"/>
          <w:b/>
          <w:bCs/>
          <w:sz w:val="26"/>
          <w:szCs w:val="26"/>
          <w:lang w:val="nl-NL"/>
        </w:rPr>
        <w:t xml:space="preserve"> M</w:t>
      </w:r>
      <w:r w:rsidRPr="00B735A2">
        <w:rPr>
          <w:rFonts w:ascii="Times New Roman" w:eastAsia="Calibri" w:hAnsi="Times New Roman" w:cs="Times New Roman"/>
          <w:b/>
          <w:bCs/>
          <w:sz w:val="26"/>
          <w:szCs w:val="26"/>
          <w:lang w:val="nl-NL"/>
        </w:rPr>
        <w:t>Ô</w:t>
      </w:r>
      <w:r>
        <w:rPr>
          <w:rFonts w:ascii="Times New Roman" w:eastAsia="Calibri" w:hAnsi="Times New Roman" w:cs="Times New Roman"/>
          <w:b/>
          <w:bCs/>
          <w:sz w:val="26"/>
          <w:szCs w:val="26"/>
          <w:lang w:val="nl-NL"/>
        </w:rPr>
        <w:t>I TR</w:t>
      </w:r>
      <w:r w:rsidRPr="00B735A2">
        <w:rPr>
          <w:rFonts w:ascii="Times New Roman" w:eastAsia="Calibri" w:hAnsi="Times New Roman" w:cs="Times New Roman"/>
          <w:b/>
          <w:bCs/>
          <w:sz w:val="26"/>
          <w:szCs w:val="26"/>
          <w:lang w:val="nl-NL"/>
        </w:rPr>
        <w:t>ƯỜNG</w:t>
      </w:r>
    </w:p>
    <w:p w:rsidR="002E3734" w:rsidRPr="00982439" w:rsidRDefault="002E3734" w:rsidP="002E3734">
      <w:pPr>
        <w:spacing w:line="370" w:lineRule="exact"/>
        <w:jc w:val="both"/>
        <w:rPr>
          <w:rFonts w:ascii="Times New Roman" w:eastAsia="Calibri" w:hAnsi="Times New Roman" w:cs="Times New Roman"/>
          <w:b/>
          <w:sz w:val="28"/>
          <w:szCs w:val="28"/>
          <w:lang w:val="nl-NL"/>
        </w:rPr>
      </w:pPr>
      <w:r w:rsidRPr="00982439">
        <w:rPr>
          <w:rFonts w:ascii="Times New Roman" w:eastAsia="Calibri" w:hAnsi="Times New Roman" w:cs="Times New Roman"/>
          <w:b/>
          <w:sz w:val="28"/>
          <w:szCs w:val="28"/>
          <w:lang w:val="nl-NL"/>
        </w:rPr>
        <w:t>Điều 5. Nguyên tắc quản lý và sử dụng tiền ký quỹ</w:t>
      </w:r>
    </w:p>
    <w:p w:rsidR="002E3734" w:rsidRPr="00982439"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 xml:space="preserve">1. Tiền ký quỹ phải </w:t>
      </w:r>
      <w:bookmarkStart w:id="0" w:name="_GoBack"/>
      <w:r w:rsidRPr="00982439">
        <w:rPr>
          <w:rFonts w:ascii="Times New Roman" w:eastAsia="Calibri" w:hAnsi="Times New Roman" w:cs="Times New Roman"/>
          <w:sz w:val="28"/>
          <w:szCs w:val="28"/>
          <w:lang w:val="nl-NL"/>
        </w:rPr>
        <w:t xml:space="preserve">được </w:t>
      </w:r>
      <w:bookmarkEnd w:id="0"/>
      <w:r w:rsidRPr="00982439">
        <w:rPr>
          <w:rFonts w:ascii="Times New Roman" w:eastAsia="Calibri" w:hAnsi="Times New Roman" w:cs="Times New Roman"/>
          <w:sz w:val="28"/>
          <w:szCs w:val="28"/>
          <w:lang w:val="nl-NL"/>
        </w:rPr>
        <w:t xml:space="preserve">quản lý và sử dụng trên nguyên tắc bảo toàn  vốn gốc, trả tiền lãi ký quỹ theo đúng quy định và tự cân đối bù đắp chi phí quản lý cho hoạt động nhận ký quỹ của bên nhận ký quỹ. </w:t>
      </w:r>
    </w:p>
    <w:p w:rsidR="002E3734" w:rsidRPr="00982439"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2. Việc quản lý và sử dụng tiền ký quỹ phải được thực hiện công khai, minh bạch, tuân thủ quy định tại Thông tư này và các văn bản quy phạm pháp luật liên quan.</w:t>
      </w:r>
    </w:p>
    <w:p w:rsidR="002E3734" w:rsidRPr="00982439" w:rsidRDefault="002E3734" w:rsidP="002E3734">
      <w:pPr>
        <w:spacing w:line="370" w:lineRule="exact"/>
        <w:jc w:val="both"/>
        <w:rPr>
          <w:rFonts w:ascii="Times New Roman" w:eastAsia="Calibri" w:hAnsi="Times New Roman" w:cs="Times New Roman"/>
          <w:b/>
          <w:sz w:val="28"/>
          <w:szCs w:val="28"/>
          <w:lang w:val="nl-NL"/>
        </w:rPr>
      </w:pPr>
      <w:r w:rsidRPr="00982439">
        <w:rPr>
          <w:rFonts w:ascii="Times New Roman" w:eastAsia="Calibri" w:hAnsi="Times New Roman" w:cs="Times New Roman"/>
          <w:b/>
          <w:sz w:val="28"/>
          <w:szCs w:val="28"/>
          <w:lang w:val="nl-NL"/>
        </w:rPr>
        <w:t>Điều 6. Quản lý tiền ký quỹ</w:t>
      </w:r>
    </w:p>
    <w:p w:rsidR="002E3734" w:rsidRPr="00982439"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 xml:space="preserve">1. Bên nhận ký quỹ phải mở tài khoản riêng theo dõi tiền ký quỹ. </w:t>
      </w:r>
    </w:p>
    <w:p w:rsidR="002E3734" w:rsidRPr="0058541D" w:rsidRDefault="002E3734" w:rsidP="002E3734">
      <w:pPr>
        <w:spacing w:line="370" w:lineRule="exact"/>
        <w:jc w:val="both"/>
        <w:rPr>
          <w:rFonts w:ascii="Times New Roman" w:eastAsia="Calibri" w:hAnsi="Times New Roman" w:cs="Times New Roman"/>
          <w:spacing w:val="-4"/>
          <w:sz w:val="28"/>
          <w:szCs w:val="28"/>
          <w:lang w:val="nl-NL"/>
        </w:rPr>
      </w:pPr>
      <w:r w:rsidRPr="007D2070">
        <w:rPr>
          <w:rFonts w:ascii="Times New Roman" w:eastAsia="Calibri" w:hAnsi="Times New Roman" w:cs="Times New Roman"/>
          <w:spacing w:val="-4"/>
          <w:sz w:val="28"/>
          <w:szCs w:val="28"/>
          <w:lang w:val="nl-NL"/>
        </w:rPr>
        <w:t>2. Tiền ký quỹ được bên nhận ký quỹ gửi tại các ngân hàng thương mại</w:t>
      </w:r>
      <w:r>
        <w:rPr>
          <w:rFonts w:ascii="Times New Roman" w:eastAsia="Calibri" w:hAnsi="Times New Roman" w:cs="Times New Roman"/>
          <w:spacing w:val="-4"/>
          <w:sz w:val="28"/>
          <w:szCs w:val="28"/>
          <w:lang w:val="nl-NL"/>
        </w:rPr>
        <w:t xml:space="preserve"> c</w:t>
      </w:r>
      <w:r w:rsidRPr="00C51082">
        <w:rPr>
          <w:rFonts w:ascii="Times New Roman" w:eastAsia="Calibri" w:hAnsi="Times New Roman" w:cs="Times New Roman"/>
          <w:spacing w:val="-4"/>
          <w:sz w:val="28"/>
          <w:szCs w:val="28"/>
          <w:lang w:val="nl-NL"/>
        </w:rPr>
        <w:t>ó</w:t>
      </w:r>
      <w:r>
        <w:rPr>
          <w:rFonts w:ascii="Times New Roman" w:eastAsia="Calibri" w:hAnsi="Times New Roman" w:cs="Times New Roman"/>
          <w:spacing w:val="-4"/>
          <w:sz w:val="28"/>
          <w:szCs w:val="28"/>
          <w:lang w:val="nl-NL"/>
        </w:rPr>
        <w:t xml:space="preserve"> ch</w:t>
      </w:r>
      <w:r w:rsidRPr="00C51082">
        <w:rPr>
          <w:rFonts w:ascii="Times New Roman" w:eastAsia="Calibri" w:hAnsi="Times New Roman" w:cs="Times New Roman"/>
          <w:spacing w:val="-4"/>
          <w:sz w:val="28"/>
          <w:szCs w:val="28"/>
          <w:lang w:val="nl-NL"/>
        </w:rPr>
        <w:t>ấ</w:t>
      </w:r>
      <w:r>
        <w:rPr>
          <w:rFonts w:ascii="Times New Roman" w:eastAsia="Calibri" w:hAnsi="Times New Roman" w:cs="Times New Roman"/>
          <w:spacing w:val="-4"/>
          <w:sz w:val="28"/>
          <w:szCs w:val="28"/>
          <w:lang w:val="nl-NL"/>
        </w:rPr>
        <w:t>t lư</w:t>
      </w:r>
      <w:r w:rsidRPr="00C51082">
        <w:rPr>
          <w:rFonts w:ascii="Times New Roman" w:eastAsia="Calibri" w:hAnsi="Times New Roman" w:cs="Times New Roman"/>
          <w:spacing w:val="-4"/>
          <w:sz w:val="28"/>
          <w:szCs w:val="28"/>
          <w:lang w:val="nl-NL"/>
        </w:rPr>
        <w:t>ợng</w:t>
      </w:r>
      <w:r>
        <w:rPr>
          <w:rFonts w:ascii="Times New Roman" w:eastAsia="Calibri" w:hAnsi="Times New Roman" w:cs="Times New Roman"/>
          <w:spacing w:val="-4"/>
          <w:sz w:val="28"/>
          <w:szCs w:val="28"/>
          <w:lang w:val="nl-NL"/>
        </w:rPr>
        <w:t xml:space="preserve"> ho</w:t>
      </w:r>
      <w:r w:rsidRPr="00C51082">
        <w:rPr>
          <w:rFonts w:ascii="Times New Roman" w:eastAsia="Calibri" w:hAnsi="Times New Roman" w:cs="Times New Roman"/>
          <w:spacing w:val="-4"/>
          <w:sz w:val="28"/>
          <w:szCs w:val="28"/>
          <w:lang w:val="nl-NL"/>
        </w:rPr>
        <w:t>ạt</w:t>
      </w:r>
      <w:r>
        <w:rPr>
          <w:rFonts w:ascii="Times New Roman" w:eastAsia="Calibri" w:hAnsi="Times New Roman" w:cs="Times New Roman"/>
          <w:spacing w:val="-4"/>
          <w:sz w:val="28"/>
          <w:szCs w:val="28"/>
          <w:lang w:val="nl-NL"/>
        </w:rPr>
        <w:t xml:space="preserve"> đ</w:t>
      </w:r>
      <w:r w:rsidRPr="00C51082">
        <w:rPr>
          <w:rFonts w:ascii="Times New Roman" w:eastAsia="Calibri" w:hAnsi="Times New Roman" w:cs="Times New Roman"/>
          <w:spacing w:val="-4"/>
          <w:sz w:val="28"/>
          <w:szCs w:val="28"/>
          <w:lang w:val="nl-NL"/>
        </w:rPr>
        <w:t>ộng</w:t>
      </w:r>
      <w:r>
        <w:rPr>
          <w:rFonts w:ascii="Times New Roman" w:eastAsia="Calibri" w:hAnsi="Times New Roman" w:cs="Times New Roman"/>
          <w:spacing w:val="-4"/>
          <w:sz w:val="28"/>
          <w:szCs w:val="28"/>
          <w:lang w:val="nl-NL"/>
        </w:rPr>
        <w:t xml:space="preserve"> t</w:t>
      </w:r>
      <w:r w:rsidRPr="00C51082">
        <w:rPr>
          <w:rFonts w:ascii="Times New Roman" w:eastAsia="Calibri" w:hAnsi="Times New Roman" w:cs="Times New Roman"/>
          <w:spacing w:val="-4"/>
          <w:sz w:val="28"/>
          <w:szCs w:val="28"/>
          <w:lang w:val="nl-NL"/>
        </w:rPr>
        <w:t>ốt</w:t>
      </w:r>
      <w:r>
        <w:rPr>
          <w:rFonts w:ascii="Times New Roman" w:eastAsia="Calibri" w:hAnsi="Times New Roman" w:cs="Times New Roman"/>
          <w:spacing w:val="-4"/>
          <w:sz w:val="28"/>
          <w:szCs w:val="28"/>
          <w:lang w:val="nl-NL"/>
        </w:rPr>
        <w:t xml:space="preserve"> theo x</w:t>
      </w:r>
      <w:r w:rsidRPr="00C51082">
        <w:rPr>
          <w:rFonts w:ascii="Times New Roman" w:eastAsia="Calibri" w:hAnsi="Times New Roman" w:cs="Times New Roman"/>
          <w:spacing w:val="-4"/>
          <w:sz w:val="28"/>
          <w:szCs w:val="28"/>
          <w:lang w:val="nl-NL"/>
        </w:rPr>
        <w:t>ếp</w:t>
      </w:r>
      <w:r>
        <w:rPr>
          <w:rFonts w:ascii="Times New Roman" w:eastAsia="Calibri" w:hAnsi="Times New Roman" w:cs="Times New Roman"/>
          <w:spacing w:val="-4"/>
          <w:sz w:val="28"/>
          <w:szCs w:val="28"/>
          <w:lang w:val="nl-NL"/>
        </w:rPr>
        <w:t xml:space="preserve"> lo</w:t>
      </w:r>
      <w:r w:rsidRPr="00C51082">
        <w:rPr>
          <w:rFonts w:ascii="Times New Roman" w:eastAsia="Calibri" w:hAnsi="Times New Roman" w:cs="Times New Roman"/>
          <w:spacing w:val="-4"/>
          <w:sz w:val="28"/>
          <w:szCs w:val="28"/>
          <w:lang w:val="nl-NL"/>
        </w:rPr>
        <w:t>ại</w:t>
      </w:r>
      <w:r>
        <w:rPr>
          <w:rFonts w:ascii="Times New Roman" w:eastAsia="Calibri" w:hAnsi="Times New Roman" w:cs="Times New Roman"/>
          <w:spacing w:val="-4"/>
          <w:sz w:val="28"/>
          <w:szCs w:val="28"/>
          <w:lang w:val="nl-NL"/>
        </w:rPr>
        <w:t xml:space="preserve"> t</w:t>
      </w:r>
      <w:r w:rsidRPr="00C51082">
        <w:rPr>
          <w:rFonts w:ascii="Times New Roman" w:eastAsia="Calibri" w:hAnsi="Times New Roman" w:cs="Times New Roman"/>
          <w:spacing w:val="-4"/>
          <w:sz w:val="28"/>
          <w:szCs w:val="28"/>
          <w:lang w:val="nl-NL"/>
        </w:rPr>
        <w:t>ín</w:t>
      </w:r>
      <w:r>
        <w:rPr>
          <w:rFonts w:ascii="Times New Roman" w:eastAsia="Calibri" w:hAnsi="Times New Roman" w:cs="Times New Roman"/>
          <w:spacing w:val="-4"/>
          <w:sz w:val="28"/>
          <w:szCs w:val="28"/>
          <w:lang w:val="nl-NL"/>
        </w:rPr>
        <w:t xml:space="preserve"> nhi</w:t>
      </w:r>
      <w:r w:rsidRPr="00C51082">
        <w:rPr>
          <w:rFonts w:ascii="Times New Roman" w:eastAsia="Calibri" w:hAnsi="Times New Roman" w:cs="Times New Roman"/>
          <w:spacing w:val="-4"/>
          <w:sz w:val="28"/>
          <w:szCs w:val="28"/>
          <w:lang w:val="nl-NL"/>
        </w:rPr>
        <w:t>ệm</w:t>
      </w:r>
      <w:r>
        <w:rPr>
          <w:rFonts w:ascii="Times New Roman" w:eastAsia="Calibri" w:hAnsi="Times New Roman" w:cs="Times New Roman"/>
          <w:spacing w:val="-4"/>
          <w:sz w:val="28"/>
          <w:szCs w:val="28"/>
          <w:lang w:val="nl-NL"/>
        </w:rPr>
        <w:t xml:space="preserve"> c</w:t>
      </w:r>
      <w:r w:rsidRPr="00C51082">
        <w:rPr>
          <w:rFonts w:ascii="Times New Roman" w:eastAsia="Calibri" w:hAnsi="Times New Roman" w:cs="Times New Roman"/>
          <w:spacing w:val="-4"/>
          <w:sz w:val="28"/>
          <w:szCs w:val="28"/>
          <w:lang w:val="nl-NL"/>
        </w:rPr>
        <w:t>ủa</w:t>
      </w:r>
      <w:r>
        <w:rPr>
          <w:rFonts w:ascii="Times New Roman" w:eastAsia="Calibri" w:hAnsi="Times New Roman" w:cs="Times New Roman"/>
          <w:spacing w:val="-4"/>
          <w:sz w:val="28"/>
          <w:szCs w:val="28"/>
          <w:lang w:val="nl-NL"/>
        </w:rPr>
        <w:t xml:space="preserve"> Ng</w:t>
      </w:r>
      <w:r w:rsidRPr="00C51082">
        <w:rPr>
          <w:rFonts w:ascii="Times New Roman" w:eastAsia="Calibri" w:hAnsi="Times New Roman" w:cs="Times New Roman"/>
          <w:spacing w:val="-4"/>
          <w:sz w:val="28"/>
          <w:szCs w:val="28"/>
          <w:lang w:val="nl-NL"/>
        </w:rPr>
        <w:t>ân</w:t>
      </w:r>
      <w:r>
        <w:rPr>
          <w:rFonts w:ascii="Times New Roman" w:eastAsia="Calibri" w:hAnsi="Times New Roman" w:cs="Times New Roman"/>
          <w:spacing w:val="-4"/>
          <w:sz w:val="28"/>
          <w:szCs w:val="28"/>
          <w:lang w:val="nl-NL"/>
        </w:rPr>
        <w:t xml:space="preserve"> h</w:t>
      </w:r>
      <w:r w:rsidRPr="00C51082">
        <w:rPr>
          <w:rFonts w:ascii="Times New Roman" w:eastAsia="Calibri" w:hAnsi="Times New Roman" w:cs="Times New Roman"/>
          <w:spacing w:val="-4"/>
          <w:sz w:val="28"/>
          <w:szCs w:val="28"/>
          <w:lang w:val="nl-NL"/>
        </w:rPr>
        <w:t>àng</w:t>
      </w:r>
      <w:r>
        <w:rPr>
          <w:rFonts w:ascii="Times New Roman" w:eastAsia="Calibri" w:hAnsi="Times New Roman" w:cs="Times New Roman"/>
          <w:spacing w:val="-4"/>
          <w:sz w:val="28"/>
          <w:szCs w:val="28"/>
          <w:lang w:val="nl-NL"/>
        </w:rPr>
        <w:t xml:space="preserve"> Nh</w:t>
      </w:r>
      <w:r w:rsidRPr="00C51082">
        <w:rPr>
          <w:rFonts w:ascii="Times New Roman" w:eastAsia="Calibri" w:hAnsi="Times New Roman" w:cs="Times New Roman"/>
          <w:spacing w:val="-4"/>
          <w:sz w:val="28"/>
          <w:szCs w:val="28"/>
          <w:lang w:val="nl-NL"/>
        </w:rPr>
        <w:t>à</w:t>
      </w:r>
      <w:r>
        <w:rPr>
          <w:rFonts w:ascii="Times New Roman" w:eastAsia="Calibri" w:hAnsi="Times New Roman" w:cs="Times New Roman"/>
          <w:spacing w:val="-4"/>
          <w:sz w:val="28"/>
          <w:szCs w:val="28"/>
          <w:lang w:val="nl-NL"/>
        </w:rPr>
        <w:t xml:space="preserve"> nư</w:t>
      </w:r>
      <w:r w:rsidRPr="00C51082">
        <w:rPr>
          <w:rFonts w:ascii="Times New Roman" w:eastAsia="Calibri" w:hAnsi="Times New Roman" w:cs="Times New Roman"/>
          <w:spacing w:val="-4"/>
          <w:sz w:val="28"/>
          <w:szCs w:val="28"/>
          <w:lang w:val="nl-NL"/>
        </w:rPr>
        <w:t>ớc</w:t>
      </w:r>
      <w:r>
        <w:rPr>
          <w:rFonts w:ascii="Times New Roman" w:eastAsia="Calibri" w:hAnsi="Times New Roman" w:cs="Times New Roman"/>
          <w:spacing w:val="-4"/>
          <w:sz w:val="28"/>
          <w:szCs w:val="28"/>
          <w:lang w:val="nl-NL"/>
        </w:rPr>
        <w:t xml:space="preserve"> Vi</w:t>
      </w:r>
      <w:r w:rsidRPr="001F1139">
        <w:rPr>
          <w:rFonts w:ascii="Times New Roman" w:eastAsia="Calibri" w:hAnsi="Times New Roman" w:cs="Times New Roman"/>
          <w:spacing w:val="-4"/>
          <w:sz w:val="28"/>
          <w:szCs w:val="28"/>
          <w:lang w:val="nl-NL"/>
        </w:rPr>
        <w:t>ệ</w:t>
      </w:r>
      <w:r>
        <w:rPr>
          <w:rFonts w:ascii="Times New Roman" w:eastAsia="Calibri" w:hAnsi="Times New Roman" w:cs="Times New Roman"/>
          <w:spacing w:val="-4"/>
          <w:sz w:val="28"/>
          <w:szCs w:val="28"/>
          <w:lang w:val="nl-NL"/>
        </w:rPr>
        <w:t>t Nam, theo nguy</w:t>
      </w:r>
      <w:r w:rsidRPr="0055110F">
        <w:rPr>
          <w:rFonts w:ascii="Times New Roman" w:eastAsia="Calibri" w:hAnsi="Times New Roman" w:cs="Times New Roman"/>
          <w:spacing w:val="-4"/>
          <w:sz w:val="28"/>
          <w:szCs w:val="28"/>
          <w:lang w:val="nl-NL"/>
        </w:rPr>
        <w:t>ê</w:t>
      </w:r>
      <w:r>
        <w:rPr>
          <w:rFonts w:ascii="Times New Roman" w:eastAsia="Calibri" w:hAnsi="Times New Roman" w:cs="Times New Roman"/>
          <w:spacing w:val="-4"/>
          <w:sz w:val="28"/>
          <w:szCs w:val="28"/>
          <w:lang w:val="nl-NL"/>
        </w:rPr>
        <w:t>n t</w:t>
      </w:r>
      <w:r w:rsidRPr="0055110F">
        <w:rPr>
          <w:rFonts w:ascii="Times New Roman" w:eastAsia="Calibri" w:hAnsi="Times New Roman" w:cs="Times New Roman"/>
          <w:spacing w:val="-4"/>
          <w:sz w:val="28"/>
          <w:szCs w:val="28"/>
          <w:lang w:val="nl-NL"/>
        </w:rPr>
        <w:t>ắc</w:t>
      </w:r>
      <w:r>
        <w:rPr>
          <w:rFonts w:ascii="Times New Roman" w:eastAsia="Calibri" w:hAnsi="Times New Roman" w:cs="Times New Roman"/>
          <w:spacing w:val="-4"/>
          <w:sz w:val="28"/>
          <w:szCs w:val="28"/>
          <w:lang w:val="nl-NL"/>
        </w:rPr>
        <w:t xml:space="preserve"> </w:t>
      </w:r>
      <w:r w:rsidRPr="007D2070">
        <w:rPr>
          <w:rFonts w:ascii="Times New Roman" w:eastAsia="Calibri" w:hAnsi="Times New Roman" w:cs="Times New Roman"/>
          <w:spacing w:val="-4"/>
          <w:sz w:val="28"/>
          <w:szCs w:val="28"/>
          <w:lang w:val="nl-NL"/>
        </w:rPr>
        <w:t xml:space="preserve">phải đảm bảo bảo toàn vốn gốc, bù đắp chi phí trả lãi cho bên ký quỹ và chi phí quản lý đối với hoạt động nhận ký quỹ. </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lastRenderedPageBreak/>
        <w:t>3. Lãi suất và kỳ hạn gửi tiền tại ngân hàng</w:t>
      </w:r>
      <w:r>
        <w:rPr>
          <w:rFonts w:ascii="Times New Roman" w:eastAsia="Calibri" w:hAnsi="Times New Roman" w:cs="Times New Roman"/>
          <w:sz w:val="28"/>
          <w:szCs w:val="28"/>
          <w:lang w:val="nl-NL"/>
        </w:rPr>
        <w:t xml:space="preserve"> thương mại</w:t>
      </w:r>
      <w:r w:rsidRPr="00982439">
        <w:rPr>
          <w:rFonts w:ascii="Times New Roman" w:eastAsia="Calibri" w:hAnsi="Times New Roman" w:cs="Times New Roman"/>
          <w:sz w:val="28"/>
          <w:szCs w:val="28"/>
          <w:lang w:val="nl-NL"/>
        </w:rPr>
        <w:t xml:space="preserve"> do bên nhận ký quỹ thỏa thuận với ngân hàng thương mại</w:t>
      </w:r>
      <w:r>
        <w:rPr>
          <w:rFonts w:ascii="Times New Roman" w:eastAsia="Calibri" w:hAnsi="Times New Roman" w:cs="Times New Roman"/>
          <w:sz w:val="28"/>
          <w:szCs w:val="28"/>
          <w:lang w:val="nl-NL"/>
        </w:rPr>
        <w:t xml:space="preserve"> theo quy </w:t>
      </w:r>
      <w:r w:rsidRPr="00167884">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c</w:t>
      </w:r>
      <w:r w:rsidRPr="00167884">
        <w:rPr>
          <w:rFonts w:ascii="Times New Roman" w:eastAsia="Calibri" w:hAnsi="Times New Roman" w:cs="Times New Roman"/>
          <w:sz w:val="28"/>
          <w:szCs w:val="28"/>
          <w:lang w:val="nl-NL"/>
        </w:rPr>
        <w:t>ủa</w:t>
      </w:r>
      <w:r>
        <w:rPr>
          <w:rFonts w:ascii="Times New Roman" w:eastAsia="Calibri" w:hAnsi="Times New Roman" w:cs="Times New Roman"/>
          <w:sz w:val="28"/>
          <w:szCs w:val="28"/>
          <w:lang w:val="nl-NL"/>
        </w:rPr>
        <w:t xml:space="preserve"> ph</w:t>
      </w:r>
      <w:r w:rsidRPr="00167884">
        <w:rPr>
          <w:rFonts w:ascii="Times New Roman" w:eastAsia="Calibri" w:hAnsi="Times New Roman" w:cs="Times New Roman"/>
          <w:sz w:val="28"/>
          <w:szCs w:val="28"/>
          <w:lang w:val="nl-NL"/>
        </w:rPr>
        <w:t>áp</w:t>
      </w:r>
      <w:r>
        <w:rPr>
          <w:rFonts w:ascii="Times New Roman" w:eastAsia="Calibri" w:hAnsi="Times New Roman" w:cs="Times New Roman"/>
          <w:sz w:val="28"/>
          <w:szCs w:val="28"/>
          <w:lang w:val="nl-NL"/>
        </w:rPr>
        <w:t xml:space="preserve"> lu</w:t>
      </w:r>
      <w:r w:rsidRPr="00167884">
        <w:rPr>
          <w:rFonts w:ascii="Times New Roman" w:eastAsia="Calibri" w:hAnsi="Times New Roman" w:cs="Times New Roman"/>
          <w:sz w:val="28"/>
          <w:szCs w:val="28"/>
          <w:lang w:val="nl-NL"/>
        </w:rPr>
        <w:t>ật</w:t>
      </w:r>
      <w:r>
        <w:rPr>
          <w:rFonts w:ascii="Times New Roman" w:eastAsia="Calibri" w:hAnsi="Times New Roman" w:cs="Times New Roman"/>
          <w:sz w:val="28"/>
          <w:szCs w:val="28"/>
          <w:lang w:val="nl-NL"/>
        </w:rPr>
        <w:t>.</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 xml:space="preserve">4. Lãi suất ký quỹ: </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 xml:space="preserve">a) </w:t>
      </w:r>
      <w:r>
        <w:rPr>
          <w:rFonts w:ascii="Times New Roman" w:eastAsia="Calibri" w:hAnsi="Times New Roman" w:cs="Times New Roman"/>
          <w:sz w:val="28"/>
          <w:szCs w:val="28"/>
          <w:lang w:val="nl-NL"/>
        </w:rPr>
        <w:t>Mức lãi suất ký quỹ được điều chỉnh theo lãi suất cho vay của bên nhận ký quỹ và áp dụng cho toàn bộ số dư tiền ký quỹ;</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b) Trường hợp bên nhận ký quỹ không thực hiện hoạt động cho vay thì lãi suất ký quỹ được xác định theo lãi suất cho vay của Quỹ Bảo vệ môi trường Việt Nam tại thời điểm nhận ký quỹ</w:t>
      </w:r>
      <w:r>
        <w:rPr>
          <w:rFonts w:ascii="Times New Roman" w:eastAsia="Calibri" w:hAnsi="Times New Roman" w:cs="Times New Roman"/>
          <w:sz w:val="28"/>
          <w:szCs w:val="28"/>
          <w:lang w:val="nl-NL"/>
        </w:rPr>
        <w:t>;</w:t>
      </w:r>
      <w:r w:rsidRPr="00982439">
        <w:rPr>
          <w:rFonts w:ascii="Times New Roman" w:eastAsia="Calibri" w:hAnsi="Times New Roman" w:cs="Times New Roman"/>
          <w:sz w:val="28"/>
          <w:szCs w:val="28"/>
          <w:lang w:val="nl-NL"/>
        </w:rPr>
        <w:t xml:space="preserve"> </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c) Trường hợp bên nhận ký quỹ áp dụng nhiều mức lãi suất cho vay cho nhiều đối tượng khác nhau, lãi tiền gửi ký quỹ bên nhận ký quỹ phải trả cho bên ký quỹ được tính bằng mức lãi suất cho vay bình quân số học của các mức lãi suất cho vay đó</w:t>
      </w:r>
      <w:r>
        <w:rPr>
          <w:rFonts w:ascii="Times New Roman" w:eastAsia="Calibri" w:hAnsi="Times New Roman" w:cs="Times New Roman"/>
          <w:sz w:val="28"/>
          <w:szCs w:val="28"/>
          <w:lang w:val="nl-NL"/>
        </w:rPr>
        <w:t>;</w:t>
      </w:r>
    </w:p>
    <w:p w:rsidR="002E3734" w:rsidRDefault="002E3734" w:rsidP="002E3734">
      <w:pPr>
        <w:spacing w:line="370" w:lineRule="exac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d) B</w:t>
      </w:r>
      <w:r w:rsidRPr="003E48CF">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k</w:t>
      </w:r>
      <w:r w:rsidRPr="003E48CF">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3E48CF">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ch</w:t>
      </w:r>
      <w:r w:rsidRPr="003E48CF">
        <w:rPr>
          <w:rFonts w:ascii="Times New Roman" w:eastAsia="Calibri" w:hAnsi="Times New Roman" w:cs="Times New Roman"/>
          <w:sz w:val="28"/>
          <w:szCs w:val="28"/>
          <w:lang w:val="nl-NL"/>
        </w:rPr>
        <w:t>ỉ</w:t>
      </w:r>
      <w:r>
        <w:rPr>
          <w:rFonts w:ascii="Times New Roman" w:eastAsia="Calibri" w:hAnsi="Times New Roman" w:cs="Times New Roman"/>
          <w:sz w:val="28"/>
          <w:szCs w:val="28"/>
          <w:lang w:val="nl-NL"/>
        </w:rPr>
        <w:t xml:space="preserve"> </w:t>
      </w:r>
      <w:r w:rsidRPr="003E48CF">
        <w:rPr>
          <w:rFonts w:ascii="Times New Roman" w:eastAsia="Calibri" w:hAnsi="Times New Roman" w:cs="Times New Roman"/>
          <w:sz w:val="28"/>
          <w:szCs w:val="28"/>
          <w:lang w:val="nl-NL"/>
        </w:rPr>
        <w:t>được</w:t>
      </w:r>
      <w:r>
        <w:rPr>
          <w:rFonts w:ascii="Times New Roman" w:eastAsia="Calibri" w:hAnsi="Times New Roman" w:cs="Times New Roman"/>
          <w:sz w:val="28"/>
          <w:szCs w:val="28"/>
          <w:lang w:val="nl-NL"/>
        </w:rPr>
        <w:t xml:space="preserve"> r</w:t>
      </w:r>
      <w:r w:rsidRPr="003E48CF">
        <w:rPr>
          <w:rFonts w:ascii="Times New Roman" w:eastAsia="Calibri" w:hAnsi="Times New Roman" w:cs="Times New Roman"/>
          <w:sz w:val="28"/>
          <w:szCs w:val="28"/>
          <w:lang w:val="nl-NL"/>
        </w:rPr>
        <w:t>út</w:t>
      </w:r>
      <w:r>
        <w:rPr>
          <w:rFonts w:ascii="Times New Roman" w:eastAsia="Calibri" w:hAnsi="Times New Roman" w:cs="Times New Roman"/>
          <w:sz w:val="28"/>
          <w:szCs w:val="28"/>
          <w:lang w:val="nl-NL"/>
        </w:rPr>
        <w:t xml:space="preserve"> ti</w:t>
      </w:r>
      <w:r w:rsidRPr="003E48CF">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l</w:t>
      </w:r>
      <w:r w:rsidRPr="003E48CF">
        <w:rPr>
          <w:rFonts w:ascii="Times New Roman" w:eastAsia="Calibri" w:hAnsi="Times New Roman" w:cs="Times New Roman"/>
          <w:sz w:val="28"/>
          <w:szCs w:val="28"/>
          <w:lang w:val="nl-NL"/>
        </w:rPr>
        <w:t>ãi</w:t>
      </w:r>
      <w:r>
        <w:rPr>
          <w:rFonts w:ascii="Times New Roman" w:eastAsia="Calibri" w:hAnsi="Times New Roman" w:cs="Times New Roman"/>
          <w:sz w:val="28"/>
          <w:szCs w:val="28"/>
          <w:lang w:val="nl-NL"/>
        </w:rPr>
        <w:t xml:space="preserve"> m</w:t>
      </w:r>
      <w:r w:rsidRPr="003E48CF">
        <w:rPr>
          <w:rFonts w:ascii="Times New Roman" w:eastAsia="Calibri" w:hAnsi="Times New Roman" w:cs="Times New Roman"/>
          <w:sz w:val="28"/>
          <w:szCs w:val="28"/>
          <w:lang w:val="nl-NL"/>
        </w:rPr>
        <w:t>ột</w:t>
      </w:r>
      <w:r>
        <w:rPr>
          <w:rFonts w:ascii="Times New Roman" w:eastAsia="Calibri" w:hAnsi="Times New Roman" w:cs="Times New Roman"/>
          <w:sz w:val="28"/>
          <w:szCs w:val="28"/>
          <w:lang w:val="nl-NL"/>
        </w:rPr>
        <w:t xml:space="preserve"> l</w:t>
      </w:r>
      <w:r w:rsidRPr="003E48CF">
        <w:rPr>
          <w:rFonts w:ascii="Times New Roman" w:eastAsia="Calibri" w:hAnsi="Times New Roman" w:cs="Times New Roman"/>
          <w:sz w:val="28"/>
          <w:szCs w:val="28"/>
          <w:lang w:val="nl-NL"/>
        </w:rPr>
        <w:t>ần</w:t>
      </w:r>
      <w:r>
        <w:rPr>
          <w:rFonts w:ascii="Times New Roman" w:eastAsia="Calibri" w:hAnsi="Times New Roman" w:cs="Times New Roman"/>
          <w:sz w:val="28"/>
          <w:szCs w:val="28"/>
          <w:lang w:val="nl-NL"/>
        </w:rPr>
        <w:t xml:space="preserve"> sau khi c</w:t>
      </w:r>
      <w:r w:rsidRPr="003E48CF">
        <w:rPr>
          <w:rFonts w:ascii="Times New Roman" w:eastAsia="Calibri" w:hAnsi="Times New Roman" w:cs="Times New Roman"/>
          <w:sz w:val="28"/>
          <w:szCs w:val="28"/>
          <w:lang w:val="nl-NL"/>
        </w:rPr>
        <w:t>ó</w:t>
      </w:r>
      <w:r>
        <w:rPr>
          <w:rFonts w:ascii="Times New Roman" w:eastAsia="Calibri" w:hAnsi="Times New Roman" w:cs="Times New Roman"/>
          <w:sz w:val="28"/>
          <w:szCs w:val="28"/>
          <w:lang w:val="nl-NL"/>
        </w:rPr>
        <w:t xml:space="preserve"> gi</w:t>
      </w:r>
      <w:r w:rsidRPr="003E48CF">
        <w:rPr>
          <w:rFonts w:ascii="Times New Roman" w:eastAsia="Calibri" w:hAnsi="Times New Roman" w:cs="Times New Roman"/>
          <w:sz w:val="28"/>
          <w:szCs w:val="28"/>
          <w:lang w:val="nl-NL"/>
        </w:rPr>
        <w:t>ấy</w:t>
      </w:r>
      <w:r>
        <w:rPr>
          <w:rFonts w:ascii="Times New Roman" w:eastAsia="Calibri" w:hAnsi="Times New Roman" w:cs="Times New Roman"/>
          <w:sz w:val="28"/>
          <w:szCs w:val="28"/>
          <w:lang w:val="nl-NL"/>
        </w:rPr>
        <w:t xml:space="preserve"> x</w:t>
      </w:r>
      <w:r w:rsidRPr="003E48CF">
        <w:rPr>
          <w:rFonts w:ascii="Times New Roman" w:eastAsia="Calibri" w:hAnsi="Times New Roman" w:cs="Times New Roman"/>
          <w:sz w:val="28"/>
          <w:szCs w:val="28"/>
          <w:lang w:val="nl-NL"/>
        </w:rPr>
        <w:t>ác</w:t>
      </w:r>
      <w:r>
        <w:rPr>
          <w:rFonts w:ascii="Times New Roman" w:eastAsia="Calibri" w:hAnsi="Times New Roman" w:cs="Times New Roman"/>
          <w:sz w:val="28"/>
          <w:szCs w:val="28"/>
          <w:lang w:val="nl-NL"/>
        </w:rPr>
        <w:t xml:space="preserve"> nh</w:t>
      </w:r>
      <w:r w:rsidRPr="003E48CF">
        <w:rPr>
          <w:rFonts w:ascii="Times New Roman" w:eastAsia="Calibri" w:hAnsi="Times New Roman" w:cs="Times New Roman"/>
          <w:sz w:val="28"/>
          <w:szCs w:val="28"/>
          <w:lang w:val="nl-NL"/>
        </w:rPr>
        <w:t>ận</w:t>
      </w:r>
      <w:r>
        <w:rPr>
          <w:rFonts w:ascii="Times New Roman" w:eastAsia="Calibri" w:hAnsi="Times New Roman" w:cs="Times New Roman"/>
          <w:sz w:val="28"/>
          <w:szCs w:val="28"/>
          <w:lang w:val="nl-NL"/>
        </w:rPr>
        <w:t xml:space="preserve"> h</w:t>
      </w:r>
      <w:r w:rsidRPr="003E48CF">
        <w:rPr>
          <w:rFonts w:ascii="Times New Roman" w:eastAsia="Calibri" w:hAnsi="Times New Roman" w:cs="Times New Roman"/>
          <w:sz w:val="28"/>
          <w:szCs w:val="28"/>
          <w:lang w:val="nl-NL"/>
        </w:rPr>
        <w:t>oàn</w:t>
      </w:r>
      <w:r>
        <w:rPr>
          <w:rFonts w:ascii="Times New Roman" w:eastAsia="Calibri" w:hAnsi="Times New Roman" w:cs="Times New Roman"/>
          <w:sz w:val="28"/>
          <w:szCs w:val="28"/>
          <w:lang w:val="nl-NL"/>
        </w:rPr>
        <w:t xml:space="preserve"> th</w:t>
      </w:r>
      <w:r w:rsidRPr="003E48CF">
        <w:rPr>
          <w:rFonts w:ascii="Times New Roman" w:eastAsia="Calibri" w:hAnsi="Times New Roman" w:cs="Times New Roman"/>
          <w:sz w:val="28"/>
          <w:szCs w:val="28"/>
          <w:lang w:val="nl-NL"/>
        </w:rPr>
        <w:t>àn</w:t>
      </w:r>
      <w:r>
        <w:rPr>
          <w:rFonts w:ascii="Times New Roman" w:eastAsia="Calibri" w:hAnsi="Times New Roman" w:cs="Times New Roman"/>
          <w:sz w:val="28"/>
          <w:szCs w:val="28"/>
          <w:lang w:val="nl-NL"/>
        </w:rPr>
        <w:t>h to</w:t>
      </w:r>
      <w:r w:rsidRPr="003E48CF">
        <w:rPr>
          <w:rFonts w:ascii="Times New Roman" w:eastAsia="Calibri" w:hAnsi="Times New Roman" w:cs="Times New Roman"/>
          <w:sz w:val="28"/>
          <w:szCs w:val="28"/>
          <w:lang w:val="nl-NL"/>
        </w:rPr>
        <w:t>àn</w:t>
      </w:r>
      <w:r>
        <w:rPr>
          <w:rFonts w:ascii="Times New Roman" w:eastAsia="Calibri" w:hAnsi="Times New Roman" w:cs="Times New Roman"/>
          <w:sz w:val="28"/>
          <w:szCs w:val="28"/>
          <w:lang w:val="nl-NL"/>
        </w:rPr>
        <w:t xml:space="preserve"> b</w:t>
      </w:r>
      <w:r w:rsidRPr="003E48CF">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n</w:t>
      </w:r>
      <w:r w:rsidRPr="003E48CF">
        <w:rPr>
          <w:rFonts w:ascii="Times New Roman" w:eastAsia="Calibri" w:hAnsi="Times New Roman" w:cs="Times New Roman"/>
          <w:sz w:val="28"/>
          <w:szCs w:val="28"/>
          <w:lang w:val="nl-NL"/>
        </w:rPr>
        <w:t>ội</w:t>
      </w:r>
      <w:r>
        <w:rPr>
          <w:rFonts w:ascii="Times New Roman" w:eastAsia="Calibri" w:hAnsi="Times New Roman" w:cs="Times New Roman"/>
          <w:sz w:val="28"/>
          <w:szCs w:val="28"/>
          <w:lang w:val="nl-NL"/>
        </w:rPr>
        <w:t xml:space="preserve"> dung ph</w:t>
      </w:r>
      <w:r w:rsidRPr="00F36444">
        <w:rPr>
          <w:rFonts w:ascii="Times New Roman" w:eastAsia="Calibri" w:hAnsi="Times New Roman" w:cs="Times New Roman"/>
          <w:sz w:val="28"/>
          <w:szCs w:val="28"/>
          <w:lang w:val="nl-NL"/>
        </w:rPr>
        <w:t>ươ</w:t>
      </w:r>
      <w:r>
        <w:rPr>
          <w:rFonts w:ascii="Times New Roman" w:eastAsia="Calibri" w:hAnsi="Times New Roman" w:cs="Times New Roman"/>
          <w:sz w:val="28"/>
          <w:szCs w:val="28"/>
          <w:lang w:val="nl-NL"/>
        </w:rPr>
        <w:t xml:space="preserve">ng </w:t>
      </w:r>
      <w:r w:rsidRPr="00F36444">
        <w:rPr>
          <w:rFonts w:ascii="Times New Roman" w:eastAsia="Calibri" w:hAnsi="Times New Roman" w:cs="Times New Roman"/>
          <w:sz w:val="28"/>
          <w:szCs w:val="28"/>
          <w:lang w:val="nl-NL"/>
        </w:rPr>
        <w:t>án</w:t>
      </w:r>
      <w:r>
        <w:rPr>
          <w:rFonts w:ascii="Times New Roman" w:eastAsia="Calibri" w:hAnsi="Times New Roman" w:cs="Times New Roman"/>
          <w:sz w:val="28"/>
          <w:szCs w:val="28"/>
          <w:lang w:val="nl-NL"/>
        </w:rPr>
        <w:t xml:space="preserve"> c</w:t>
      </w:r>
      <w:r w:rsidRPr="00F36444">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 t</w:t>
      </w:r>
      <w:r w:rsidRPr="00F36444">
        <w:rPr>
          <w:rFonts w:ascii="Times New Roman" w:eastAsia="Calibri" w:hAnsi="Times New Roman" w:cs="Times New Roman"/>
          <w:sz w:val="28"/>
          <w:szCs w:val="28"/>
          <w:lang w:val="nl-NL"/>
        </w:rPr>
        <w:t>ạo</w:t>
      </w:r>
      <w:r>
        <w:rPr>
          <w:rFonts w:ascii="Times New Roman" w:eastAsia="Calibri" w:hAnsi="Times New Roman" w:cs="Times New Roman"/>
          <w:sz w:val="28"/>
          <w:szCs w:val="28"/>
          <w:lang w:val="nl-NL"/>
        </w:rPr>
        <w:t>, ph</w:t>
      </w:r>
      <w:r w:rsidRPr="00F36444">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c h</w:t>
      </w:r>
      <w:r w:rsidRPr="00F36444">
        <w:rPr>
          <w:rFonts w:ascii="Times New Roman" w:eastAsia="Calibri" w:hAnsi="Times New Roman" w:cs="Times New Roman"/>
          <w:sz w:val="28"/>
          <w:szCs w:val="28"/>
          <w:lang w:val="nl-NL"/>
        </w:rPr>
        <w:t>ồi</w:t>
      </w:r>
      <w:r>
        <w:rPr>
          <w:rFonts w:ascii="Times New Roman" w:eastAsia="Calibri" w:hAnsi="Times New Roman" w:cs="Times New Roman"/>
          <w:sz w:val="28"/>
          <w:szCs w:val="28"/>
          <w:lang w:val="nl-NL"/>
        </w:rPr>
        <w:t xml:space="preserve"> m</w:t>
      </w:r>
      <w:r w:rsidRPr="00F36444">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w:t>
      </w:r>
      <w:r w:rsidRPr="00F36444">
        <w:rPr>
          <w:rFonts w:ascii="Times New Roman" w:eastAsia="Calibri" w:hAnsi="Times New Roman" w:cs="Times New Roman"/>
          <w:sz w:val="28"/>
          <w:szCs w:val="28"/>
          <w:lang w:val="nl-NL"/>
        </w:rPr>
        <w:t>ường</w:t>
      </w:r>
      <w:r>
        <w:rPr>
          <w:rFonts w:ascii="Times New Roman" w:eastAsia="Calibri" w:hAnsi="Times New Roman" w:cs="Times New Roman"/>
          <w:sz w:val="28"/>
          <w:szCs w:val="28"/>
          <w:lang w:val="nl-NL"/>
        </w:rPr>
        <w:t xml:space="preserve"> ho</w:t>
      </w:r>
      <w:r w:rsidRPr="00F36444">
        <w:rPr>
          <w:rFonts w:ascii="Times New Roman" w:eastAsia="Calibri" w:hAnsi="Times New Roman" w:cs="Times New Roman"/>
          <w:sz w:val="28"/>
          <w:szCs w:val="28"/>
          <w:lang w:val="nl-NL"/>
        </w:rPr>
        <w:t>ặc</w:t>
      </w:r>
      <w:r>
        <w:rPr>
          <w:rFonts w:ascii="Times New Roman" w:eastAsia="Calibri" w:hAnsi="Times New Roman" w:cs="Times New Roman"/>
          <w:sz w:val="28"/>
          <w:szCs w:val="28"/>
          <w:lang w:val="nl-NL"/>
        </w:rPr>
        <w:t xml:space="preserve"> ph</w:t>
      </w:r>
      <w:r w:rsidRPr="00F36444">
        <w:rPr>
          <w:rFonts w:ascii="Times New Roman" w:eastAsia="Calibri" w:hAnsi="Times New Roman" w:cs="Times New Roman"/>
          <w:sz w:val="28"/>
          <w:szCs w:val="28"/>
          <w:lang w:val="nl-NL"/>
        </w:rPr>
        <w:t>ươ</w:t>
      </w:r>
      <w:r>
        <w:rPr>
          <w:rFonts w:ascii="Times New Roman" w:eastAsia="Calibri" w:hAnsi="Times New Roman" w:cs="Times New Roman"/>
          <w:sz w:val="28"/>
          <w:szCs w:val="28"/>
          <w:lang w:val="nl-NL"/>
        </w:rPr>
        <w:t xml:space="preserve">ng </w:t>
      </w:r>
      <w:r w:rsidRPr="00F36444">
        <w:rPr>
          <w:rFonts w:ascii="Times New Roman" w:eastAsia="Calibri" w:hAnsi="Times New Roman" w:cs="Times New Roman"/>
          <w:sz w:val="28"/>
          <w:szCs w:val="28"/>
          <w:lang w:val="nl-NL"/>
        </w:rPr>
        <w:t>án</w:t>
      </w:r>
      <w:r>
        <w:rPr>
          <w:rFonts w:ascii="Times New Roman" w:eastAsia="Calibri" w:hAnsi="Times New Roman" w:cs="Times New Roman"/>
          <w:sz w:val="28"/>
          <w:szCs w:val="28"/>
          <w:lang w:val="nl-NL"/>
        </w:rPr>
        <w:t xml:space="preserve"> c</w:t>
      </w:r>
      <w:r w:rsidRPr="00F36444">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 t</w:t>
      </w:r>
      <w:r w:rsidRPr="00F36444">
        <w:rPr>
          <w:rFonts w:ascii="Times New Roman" w:eastAsia="Calibri" w:hAnsi="Times New Roman" w:cs="Times New Roman"/>
          <w:sz w:val="28"/>
          <w:szCs w:val="28"/>
          <w:lang w:val="nl-NL"/>
        </w:rPr>
        <w:t>ạo</w:t>
      </w:r>
      <w:r>
        <w:rPr>
          <w:rFonts w:ascii="Times New Roman" w:eastAsia="Calibri" w:hAnsi="Times New Roman" w:cs="Times New Roman"/>
          <w:sz w:val="28"/>
          <w:szCs w:val="28"/>
          <w:lang w:val="nl-NL"/>
        </w:rPr>
        <w:t>, ph</w:t>
      </w:r>
      <w:r w:rsidRPr="00F36444">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c h</w:t>
      </w:r>
      <w:r w:rsidRPr="00F36444">
        <w:rPr>
          <w:rFonts w:ascii="Times New Roman" w:eastAsia="Calibri" w:hAnsi="Times New Roman" w:cs="Times New Roman"/>
          <w:sz w:val="28"/>
          <w:szCs w:val="28"/>
          <w:lang w:val="nl-NL"/>
        </w:rPr>
        <w:t>ồi</w:t>
      </w:r>
      <w:r>
        <w:rPr>
          <w:rFonts w:ascii="Times New Roman" w:eastAsia="Calibri" w:hAnsi="Times New Roman" w:cs="Times New Roman"/>
          <w:sz w:val="28"/>
          <w:szCs w:val="28"/>
          <w:lang w:val="nl-NL"/>
        </w:rPr>
        <w:t xml:space="preserve"> m</w:t>
      </w:r>
      <w:r w:rsidRPr="00F36444">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w:t>
      </w:r>
      <w:r w:rsidRPr="00F36444">
        <w:rPr>
          <w:rFonts w:ascii="Times New Roman" w:eastAsia="Calibri" w:hAnsi="Times New Roman" w:cs="Times New Roman"/>
          <w:sz w:val="28"/>
          <w:szCs w:val="28"/>
          <w:lang w:val="nl-NL"/>
        </w:rPr>
        <w:t>ường</w:t>
      </w:r>
      <w:r>
        <w:rPr>
          <w:rFonts w:ascii="Times New Roman" w:eastAsia="Calibri" w:hAnsi="Times New Roman" w:cs="Times New Roman"/>
          <w:sz w:val="28"/>
          <w:szCs w:val="28"/>
          <w:lang w:val="nl-NL"/>
        </w:rPr>
        <w:t xml:space="preserve"> b</w:t>
      </w:r>
      <w:r w:rsidRPr="00F36444">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sung theo quy </w:t>
      </w:r>
      <w:r w:rsidRPr="003E48CF">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tại khoản 4 Điều 8 Nghị định 19/2015/NĐ-CP và các văn bản quy phạm pháp luật thay thế hoặc sửa đổi, bổ sung (nếu có).</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5. Thực hiện nghĩa vụ nộp thuế</w:t>
      </w:r>
      <w:r>
        <w:rPr>
          <w:rFonts w:ascii="Times New Roman" w:eastAsia="Calibri" w:hAnsi="Times New Roman" w:cs="Times New Roman"/>
          <w:sz w:val="28"/>
          <w:szCs w:val="28"/>
          <w:lang w:val="nl-NL"/>
        </w:rPr>
        <w:t>: b</w:t>
      </w:r>
      <w:r w:rsidRPr="00982439">
        <w:rPr>
          <w:rFonts w:ascii="Times New Roman" w:eastAsia="Calibri" w:hAnsi="Times New Roman" w:cs="Times New Roman"/>
          <w:sz w:val="28"/>
          <w:szCs w:val="28"/>
          <w:lang w:val="nl-NL"/>
        </w:rPr>
        <w:t xml:space="preserve">ên nhận ký quỹ có trách nhiệm thực hiện đầy đủ nghĩa vụ nộp thuế theo quy định của pháp luật hiện hành. </w:t>
      </w:r>
    </w:p>
    <w:p w:rsidR="002E3734" w:rsidRDefault="002E3734" w:rsidP="002E3734">
      <w:pPr>
        <w:spacing w:line="370" w:lineRule="exact"/>
        <w:jc w:val="both"/>
        <w:rPr>
          <w:rFonts w:ascii="Times New Roman" w:eastAsia="Calibri" w:hAnsi="Times New Roman" w:cs="Times New Roman"/>
          <w:b/>
          <w:sz w:val="28"/>
          <w:szCs w:val="28"/>
          <w:lang w:val="nl-NL"/>
        </w:rPr>
      </w:pPr>
      <w:r w:rsidRPr="00982439">
        <w:rPr>
          <w:rFonts w:ascii="Times New Roman" w:eastAsia="Calibri" w:hAnsi="Times New Roman" w:cs="Times New Roman"/>
          <w:b/>
          <w:sz w:val="28"/>
          <w:szCs w:val="28"/>
          <w:lang w:val="nl-NL"/>
        </w:rPr>
        <w:t>Điều 7. Sử dụng tiền ký quỹ</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 xml:space="preserve">1. Bên nhận ký quỹ không được sử dụng tiền ký quỹ để cho vay và thực hiện các mục đích khác ngoài quy định tại Thông tư này. </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2. Sử dụng tiền lãi từ gửi tiền ký quỹ</w:t>
      </w:r>
      <w:r>
        <w:rPr>
          <w:rFonts w:ascii="Times New Roman" w:eastAsia="Calibri" w:hAnsi="Times New Roman" w:cs="Times New Roman"/>
          <w:sz w:val="28"/>
          <w:szCs w:val="28"/>
          <w:lang w:val="nl-NL"/>
        </w:rPr>
        <w:t>:</w:t>
      </w:r>
      <w:r w:rsidRPr="00982439">
        <w:rPr>
          <w:rFonts w:ascii="Times New Roman" w:eastAsia="Calibri" w:hAnsi="Times New Roman" w:cs="Times New Roman"/>
          <w:sz w:val="28"/>
          <w:szCs w:val="28"/>
          <w:lang w:val="nl-NL"/>
        </w:rPr>
        <w:t xml:space="preserve"> </w:t>
      </w:r>
    </w:p>
    <w:p w:rsidR="002E3734" w:rsidRDefault="002E3734" w:rsidP="002E3734">
      <w:pPr>
        <w:spacing w:line="370" w:lineRule="exac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 To</w:t>
      </w:r>
      <w:r w:rsidRPr="004F35C8">
        <w:rPr>
          <w:rFonts w:ascii="Times New Roman" w:eastAsia="Calibri" w:hAnsi="Times New Roman" w:cs="Times New Roman"/>
          <w:sz w:val="28"/>
          <w:szCs w:val="28"/>
          <w:lang w:val="nl-NL"/>
        </w:rPr>
        <w:t>àn</w:t>
      </w:r>
      <w:r>
        <w:rPr>
          <w:rFonts w:ascii="Times New Roman" w:eastAsia="Calibri" w:hAnsi="Times New Roman" w:cs="Times New Roman"/>
          <w:sz w:val="28"/>
          <w:szCs w:val="28"/>
          <w:lang w:val="nl-NL"/>
        </w:rPr>
        <w:t xml:space="preserve"> b</w:t>
      </w:r>
      <w:r w:rsidRPr="004F35C8">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ti</w:t>
      </w:r>
      <w:r w:rsidRPr="004F35C8">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l</w:t>
      </w:r>
      <w:r w:rsidRPr="004F35C8">
        <w:rPr>
          <w:rFonts w:ascii="Times New Roman" w:eastAsia="Calibri" w:hAnsi="Times New Roman" w:cs="Times New Roman"/>
          <w:sz w:val="28"/>
          <w:szCs w:val="28"/>
          <w:lang w:val="nl-NL"/>
        </w:rPr>
        <w:t>ãi</w:t>
      </w:r>
      <w:r>
        <w:rPr>
          <w:rFonts w:ascii="Times New Roman" w:eastAsia="Calibri" w:hAnsi="Times New Roman" w:cs="Times New Roman"/>
          <w:sz w:val="28"/>
          <w:szCs w:val="28"/>
          <w:lang w:val="nl-NL"/>
        </w:rPr>
        <w:t xml:space="preserve"> g</w:t>
      </w:r>
      <w:r w:rsidRPr="004F35C8">
        <w:rPr>
          <w:rFonts w:ascii="Times New Roman" w:eastAsia="Calibri" w:hAnsi="Times New Roman" w:cs="Times New Roman"/>
          <w:sz w:val="28"/>
          <w:szCs w:val="28"/>
          <w:lang w:val="nl-NL"/>
        </w:rPr>
        <w:t>ửi</w:t>
      </w:r>
      <w:r>
        <w:rPr>
          <w:rFonts w:ascii="Times New Roman" w:eastAsia="Calibri" w:hAnsi="Times New Roman" w:cs="Times New Roman"/>
          <w:sz w:val="28"/>
          <w:szCs w:val="28"/>
          <w:lang w:val="nl-NL"/>
        </w:rPr>
        <w:t xml:space="preserve"> ng</w:t>
      </w:r>
      <w:r w:rsidRPr="004F35C8">
        <w:rPr>
          <w:rFonts w:ascii="Times New Roman" w:eastAsia="Calibri" w:hAnsi="Times New Roman" w:cs="Times New Roman"/>
          <w:sz w:val="28"/>
          <w:szCs w:val="28"/>
          <w:lang w:val="nl-NL"/>
        </w:rPr>
        <w:t>â</w:t>
      </w:r>
      <w:r>
        <w:rPr>
          <w:rFonts w:ascii="Times New Roman" w:eastAsia="Calibri" w:hAnsi="Times New Roman" w:cs="Times New Roman"/>
          <w:sz w:val="28"/>
          <w:szCs w:val="28"/>
          <w:lang w:val="nl-NL"/>
        </w:rPr>
        <w:t>n h</w:t>
      </w:r>
      <w:r w:rsidRPr="004F35C8">
        <w:rPr>
          <w:rFonts w:ascii="Times New Roman" w:eastAsia="Calibri" w:hAnsi="Times New Roman" w:cs="Times New Roman"/>
          <w:sz w:val="28"/>
          <w:szCs w:val="28"/>
          <w:lang w:val="nl-NL"/>
        </w:rPr>
        <w:t>àng</w:t>
      </w:r>
      <w:r>
        <w:rPr>
          <w:rFonts w:ascii="Times New Roman" w:eastAsia="Calibri" w:hAnsi="Times New Roman" w:cs="Times New Roman"/>
          <w:sz w:val="28"/>
          <w:szCs w:val="28"/>
          <w:lang w:val="nl-NL"/>
        </w:rPr>
        <w:t xml:space="preserve"> t</w:t>
      </w:r>
      <w:r w:rsidRPr="004F35C8">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g</w:t>
      </w:r>
      <w:r w:rsidRPr="004F35C8">
        <w:rPr>
          <w:rFonts w:ascii="Times New Roman" w:eastAsia="Calibri" w:hAnsi="Times New Roman" w:cs="Times New Roman"/>
          <w:sz w:val="28"/>
          <w:szCs w:val="28"/>
          <w:lang w:val="nl-NL"/>
        </w:rPr>
        <w:t>ửi</w:t>
      </w:r>
      <w:r>
        <w:rPr>
          <w:rFonts w:ascii="Times New Roman" w:eastAsia="Calibri" w:hAnsi="Times New Roman" w:cs="Times New Roman"/>
          <w:sz w:val="28"/>
          <w:szCs w:val="28"/>
          <w:lang w:val="nl-NL"/>
        </w:rPr>
        <w:t xml:space="preserve"> ti</w:t>
      </w:r>
      <w:r w:rsidRPr="004F35C8">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k</w:t>
      </w:r>
      <w:r w:rsidRPr="004F35C8">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4F35C8">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w:t>
      </w:r>
      <w:r w:rsidRPr="004F35C8">
        <w:rPr>
          <w:rFonts w:ascii="Times New Roman" w:eastAsia="Calibri" w:hAnsi="Times New Roman" w:cs="Times New Roman"/>
          <w:sz w:val="28"/>
          <w:szCs w:val="28"/>
          <w:lang w:val="nl-NL"/>
        </w:rPr>
        <w:t>được</w:t>
      </w:r>
      <w:r>
        <w:rPr>
          <w:rFonts w:ascii="Times New Roman" w:eastAsia="Calibri" w:hAnsi="Times New Roman" w:cs="Times New Roman"/>
          <w:sz w:val="28"/>
          <w:szCs w:val="28"/>
          <w:lang w:val="nl-NL"/>
        </w:rPr>
        <w:t xml:space="preserve"> h</w:t>
      </w:r>
      <w:r w:rsidRPr="004F35C8">
        <w:rPr>
          <w:rFonts w:ascii="Times New Roman" w:eastAsia="Calibri" w:hAnsi="Times New Roman" w:cs="Times New Roman"/>
          <w:sz w:val="28"/>
          <w:szCs w:val="28"/>
          <w:lang w:val="nl-NL"/>
        </w:rPr>
        <w:t>ạch</w:t>
      </w:r>
      <w:r>
        <w:rPr>
          <w:rFonts w:ascii="Times New Roman" w:eastAsia="Calibri" w:hAnsi="Times New Roman" w:cs="Times New Roman"/>
          <w:sz w:val="28"/>
          <w:szCs w:val="28"/>
          <w:lang w:val="nl-NL"/>
        </w:rPr>
        <w:t xml:space="preserve"> to</w:t>
      </w:r>
      <w:r w:rsidRPr="004F35C8">
        <w:rPr>
          <w:rFonts w:ascii="Times New Roman" w:eastAsia="Calibri" w:hAnsi="Times New Roman" w:cs="Times New Roman"/>
          <w:sz w:val="28"/>
          <w:szCs w:val="28"/>
          <w:lang w:val="nl-NL"/>
        </w:rPr>
        <w:t>án</w:t>
      </w:r>
      <w:r>
        <w:rPr>
          <w:rFonts w:ascii="Times New Roman" w:eastAsia="Calibri" w:hAnsi="Times New Roman" w:cs="Times New Roman"/>
          <w:sz w:val="28"/>
          <w:szCs w:val="28"/>
          <w:lang w:val="nl-NL"/>
        </w:rPr>
        <w:t xml:space="preserve"> v</w:t>
      </w:r>
      <w:r w:rsidRPr="004F35C8">
        <w:rPr>
          <w:rFonts w:ascii="Times New Roman" w:eastAsia="Calibri" w:hAnsi="Times New Roman" w:cs="Times New Roman"/>
          <w:sz w:val="28"/>
          <w:szCs w:val="28"/>
          <w:lang w:val="nl-NL"/>
        </w:rPr>
        <w:t>à</w:t>
      </w:r>
      <w:r>
        <w:rPr>
          <w:rFonts w:ascii="Times New Roman" w:eastAsia="Calibri" w:hAnsi="Times New Roman" w:cs="Times New Roman"/>
          <w:sz w:val="28"/>
          <w:szCs w:val="28"/>
          <w:lang w:val="nl-NL"/>
        </w:rPr>
        <w:t>o doanh thu ho</w:t>
      </w:r>
      <w:r w:rsidRPr="004F35C8">
        <w:rPr>
          <w:rFonts w:ascii="Times New Roman" w:eastAsia="Calibri" w:hAnsi="Times New Roman" w:cs="Times New Roman"/>
          <w:sz w:val="28"/>
          <w:szCs w:val="28"/>
          <w:lang w:val="nl-NL"/>
        </w:rPr>
        <w:t>ạt</w:t>
      </w:r>
      <w:r>
        <w:rPr>
          <w:rFonts w:ascii="Times New Roman" w:eastAsia="Calibri" w:hAnsi="Times New Roman" w:cs="Times New Roman"/>
          <w:sz w:val="28"/>
          <w:szCs w:val="28"/>
          <w:lang w:val="nl-NL"/>
        </w:rPr>
        <w:t xml:space="preserve"> </w:t>
      </w:r>
      <w:r w:rsidRPr="004F35C8">
        <w:rPr>
          <w:rFonts w:ascii="Times New Roman" w:eastAsia="Calibri" w:hAnsi="Times New Roman" w:cs="Times New Roman"/>
          <w:sz w:val="28"/>
          <w:szCs w:val="28"/>
          <w:lang w:val="nl-NL"/>
        </w:rPr>
        <w:t>động</w:t>
      </w:r>
      <w:r>
        <w:rPr>
          <w:rFonts w:ascii="Times New Roman" w:eastAsia="Calibri" w:hAnsi="Times New Roman" w:cs="Times New Roman"/>
          <w:sz w:val="28"/>
          <w:szCs w:val="28"/>
          <w:lang w:val="nl-NL"/>
        </w:rPr>
        <w:t xml:space="preserve"> nghi</w:t>
      </w:r>
      <w:r w:rsidRPr="004F35C8">
        <w:rPr>
          <w:rFonts w:ascii="Times New Roman" w:eastAsia="Calibri" w:hAnsi="Times New Roman" w:cs="Times New Roman"/>
          <w:sz w:val="28"/>
          <w:szCs w:val="28"/>
          <w:lang w:val="nl-NL"/>
        </w:rPr>
        <w:t>ệp</w:t>
      </w:r>
      <w:r>
        <w:rPr>
          <w:rFonts w:ascii="Times New Roman" w:eastAsia="Calibri" w:hAnsi="Times New Roman" w:cs="Times New Roman"/>
          <w:sz w:val="28"/>
          <w:szCs w:val="28"/>
          <w:lang w:val="nl-NL"/>
        </w:rPr>
        <w:t xml:space="preserve"> v</w:t>
      </w:r>
      <w:r w:rsidRPr="004F35C8">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 xml:space="preserve"> c</w:t>
      </w:r>
      <w:r w:rsidRPr="004F35C8">
        <w:rPr>
          <w:rFonts w:ascii="Times New Roman" w:eastAsia="Calibri" w:hAnsi="Times New Roman" w:cs="Times New Roman"/>
          <w:sz w:val="28"/>
          <w:szCs w:val="28"/>
          <w:lang w:val="nl-NL"/>
        </w:rPr>
        <w:t>ủa</w:t>
      </w:r>
      <w:r>
        <w:rPr>
          <w:rFonts w:ascii="Times New Roman" w:eastAsia="Calibri" w:hAnsi="Times New Roman" w:cs="Times New Roman"/>
          <w:sz w:val="28"/>
          <w:szCs w:val="28"/>
          <w:lang w:val="nl-NL"/>
        </w:rPr>
        <w:t xml:space="preserve"> b</w:t>
      </w:r>
      <w:r w:rsidRPr="004F35C8">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nh</w:t>
      </w:r>
      <w:r w:rsidRPr="004F35C8">
        <w:rPr>
          <w:rFonts w:ascii="Times New Roman" w:eastAsia="Calibri" w:hAnsi="Times New Roman" w:cs="Times New Roman"/>
          <w:sz w:val="28"/>
          <w:szCs w:val="28"/>
          <w:lang w:val="nl-NL"/>
        </w:rPr>
        <w:t>ận</w:t>
      </w:r>
      <w:r>
        <w:rPr>
          <w:rFonts w:ascii="Times New Roman" w:eastAsia="Calibri" w:hAnsi="Times New Roman" w:cs="Times New Roman"/>
          <w:sz w:val="28"/>
          <w:szCs w:val="28"/>
          <w:lang w:val="nl-NL"/>
        </w:rPr>
        <w:t xml:space="preserve"> k</w:t>
      </w:r>
      <w:r w:rsidRPr="004F35C8">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4F35C8">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w:t>
      </w:r>
    </w:p>
    <w:p w:rsidR="002E3734" w:rsidRDefault="002E3734" w:rsidP="002E3734">
      <w:pPr>
        <w:spacing w:line="370" w:lineRule="exac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b) To</w:t>
      </w:r>
      <w:r w:rsidRPr="004F35C8">
        <w:rPr>
          <w:rFonts w:ascii="Times New Roman" w:eastAsia="Calibri" w:hAnsi="Times New Roman" w:cs="Times New Roman"/>
          <w:sz w:val="28"/>
          <w:szCs w:val="28"/>
          <w:lang w:val="nl-NL"/>
        </w:rPr>
        <w:t>àn</w:t>
      </w:r>
      <w:r>
        <w:rPr>
          <w:rFonts w:ascii="Times New Roman" w:eastAsia="Calibri" w:hAnsi="Times New Roman" w:cs="Times New Roman"/>
          <w:sz w:val="28"/>
          <w:szCs w:val="28"/>
          <w:lang w:val="nl-NL"/>
        </w:rPr>
        <w:t xml:space="preserve"> b</w:t>
      </w:r>
      <w:r w:rsidRPr="004F35C8">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ti</w:t>
      </w:r>
      <w:r w:rsidRPr="004F35C8">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l</w:t>
      </w:r>
      <w:r w:rsidRPr="004F35C8">
        <w:rPr>
          <w:rFonts w:ascii="Times New Roman" w:eastAsia="Calibri" w:hAnsi="Times New Roman" w:cs="Times New Roman"/>
          <w:sz w:val="28"/>
          <w:szCs w:val="28"/>
          <w:lang w:val="nl-NL"/>
        </w:rPr>
        <w:t>ãi</w:t>
      </w:r>
      <w:r>
        <w:rPr>
          <w:rFonts w:ascii="Times New Roman" w:eastAsia="Calibri" w:hAnsi="Times New Roman" w:cs="Times New Roman"/>
          <w:sz w:val="28"/>
          <w:szCs w:val="28"/>
          <w:lang w:val="nl-NL"/>
        </w:rPr>
        <w:t xml:space="preserve"> k</w:t>
      </w:r>
      <w:r w:rsidRPr="004F35C8">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4F35C8">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ph</w:t>
      </w:r>
      <w:r w:rsidRPr="004F35C8">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 tr</w:t>
      </w:r>
      <w:r w:rsidRPr="004F35C8">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cho b</w:t>
      </w:r>
      <w:r w:rsidRPr="004F35C8">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k</w:t>
      </w:r>
      <w:r w:rsidRPr="004F35C8">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4F35C8">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w:t>
      </w:r>
      <w:r w:rsidRPr="004F35C8">
        <w:rPr>
          <w:rFonts w:ascii="Times New Roman" w:eastAsia="Calibri" w:hAnsi="Times New Roman" w:cs="Times New Roman"/>
          <w:sz w:val="28"/>
          <w:szCs w:val="28"/>
          <w:lang w:val="nl-NL"/>
        </w:rPr>
        <w:t>được</w:t>
      </w:r>
      <w:r>
        <w:rPr>
          <w:rFonts w:ascii="Times New Roman" w:eastAsia="Calibri" w:hAnsi="Times New Roman" w:cs="Times New Roman"/>
          <w:sz w:val="28"/>
          <w:szCs w:val="28"/>
          <w:lang w:val="nl-NL"/>
        </w:rPr>
        <w:t xml:space="preserve"> h</w:t>
      </w:r>
      <w:r w:rsidRPr="004F35C8">
        <w:rPr>
          <w:rFonts w:ascii="Times New Roman" w:eastAsia="Calibri" w:hAnsi="Times New Roman" w:cs="Times New Roman"/>
          <w:sz w:val="28"/>
          <w:szCs w:val="28"/>
          <w:lang w:val="nl-NL"/>
        </w:rPr>
        <w:t>ạc</w:t>
      </w:r>
      <w:r>
        <w:rPr>
          <w:rFonts w:ascii="Times New Roman" w:eastAsia="Calibri" w:hAnsi="Times New Roman" w:cs="Times New Roman"/>
          <w:sz w:val="28"/>
          <w:szCs w:val="28"/>
          <w:lang w:val="nl-NL"/>
        </w:rPr>
        <w:t>h to</w:t>
      </w:r>
      <w:r w:rsidRPr="004F35C8">
        <w:rPr>
          <w:rFonts w:ascii="Times New Roman" w:eastAsia="Calibri" w:hAnsi="Times New Roman" w:cs="Times New Roman"/>
          <w:sz w:val="28"/>
          <w:szCs w:val="28"/>
          <w:lang w:val="nl-NL"/>
        </w:rPr>
        <w:t>án</w:t>
      </w:r>
      <w:r>
        <w:rPr>
          <w:rFonts w:ascii="Times New Roman" w:eastAsia="Calibri" w:hAnsi="Times New Roman" w:cs="Times New Roman"/>
          <w:sz w:val="28"/>
          <w:szCs w:val="28"/>
          <w:lang w:val="nl-NL"/>
        </w:rPr>
        <w:t xml:space="preserve"> v</w:t>
      </w:r>
      <w:r w:rsidRPr="004F35C8">
        <w:rPr>
          <w:rFonts w:ascii="Times New Roman" w:eastAsia="Calibri" w:hAnsi="Times New Roman" w:cs="Times New Roman"/>
          <w:sz w:val="28"/>
          <w:szCs w:val="28"/>
          <w:lang w:val="nl-NL"/>
        </w:rPr>
        <w:t>à</w:t>
      </w:r>
      <w:r>
        <w:rPr>
          <w:rFonts w:ascii="Times New Roman" w:eastAsia="Calibri" w:hAnsi="Times New Roman" w:cs="Times New Roman"/>
          <w:sz w:val="28"/>
          <w:szCs w:val="28"/>
          <w:lang w:val="nl-NL"/>
        </w:rPr>
        <w:t>o chi ph</w:t>
      </w:r>
      <w:r w:rsidRPr="004F35C8">
        <w:rPr>
          <w:rFonts w:ascii="Times New Roman" w:eastAsia="Calibri" w:hAnsi="Times New Roman" w:cs="Times New Roman"/>
          <w:sz w:val="28"/>
          <w:szCs w:val="28"/>
          <w:lang w:val="nl-NL"/>
        </w:rPr>
        <w:t>í</w:t>
      </w:r>
      <w:r>
        <w:rPr>
          <w:rFonts w:ascii="Times New Roman" w:eastAsia="Calibri" w:hAnsi="Times New Roman" w:cs="Times New Roman"/>
          <w:sz w:val="28"/>
          <w:szCs w:val="28"/>
          <w:lang w:val="nl-NL"/>
        </w:rPr>
        <w:t xml:space="preserve"> ho</w:t>
      </w:r>
      <w:r w:rsidRPr="004F35C8">
        <w:rPr>
          <w:rFonts w:ascii="Times New Roman" w:eastAsia="Calibri" w:hAnsi="Times New Roman" w:cs="Times New Roman"/>
          <w:sz w:val="28"/>
          <w:szCs w:val="28"/>
          <w:lang w:val="nl-NL"/>
        </w:rPr>
        <w:t>ạt</w:t>
      </w:r>
      <w:r>
        <w:rPr>
          <w:rFonts w:ascii="Times New Roman" w:eastAsia="Calibri" w:hAnsi="Times New Roman" w:cs="Times New Roman"/>
          <w:sz w:val="28"/>
          <w:szCs w:val="28"/>
          <w:lang w:val="nl-NL"/>
        </w:rPr>
        <w:t xml:space="preserve"> </w:t>
      </w:r>
      <w:r w:rsidRPr="004F35C8">
        <w:rPr>
          <w:rFonts w:ascii="Times New Roman" w:eastAsia="Calibri" w:hAnsi="Times New Roman" w:cs="Times New Roman"/>
          <w:sz w:val="28"/>
          <w:szCs w:val="28"/>
          <w:lang w:val="nl-NL"/>
        </w:rPr>
        <w:t>động</w:t>
      </w:r>
      <w:r>
        <w:rPr>
          <w:rFonts w:ascii="Times New Roman" w:eastAsia="Calibri" w:hAnsi="Times New Roman" w:cs="Times New Roman"/>
          <w:sz w:val="28"/>
          <w:szCs w:val="28"/>
          <w:lang w:val="nl-NL"/>
        </w:rPr>
        <w:t xml:space="preserve"> nghi</w:t>
      </w:r>
      <w:r w:rsidRPr="004F35C8">
        <w:rPr>
          <w:rFonts w:ascii="Times New Roman" w:eastAsia="Calibri" w:hAnsi="Times New Roman" w:cs="Times New Roman"/>
          <w:sz w:val="28"/>
          <w:szCs w:val="28"/>
          <w:lang w:val="nl-NL"/>
        </w:rPr>
        <w:t>ệp</w:t>
      </w:r>
      <w:r>
        <w:rPr>
          <w:rFonts w:ascii="Times New Roman" w:eastAsia="Calibri" w:hAnsi="Times New Roman" w:cs="Times New Roman"/>
          <w:sz w:val="28"/>
          <w:szCs w:val="28"/>
          <w:lang w:val="nl-NL"/>
        </w:rPr>
        <w:t xml:space="preserve"> v</w:t>
      </w:r>
      <w:r w:rsidRPr="004F35C8">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 xml:space="preserve"> c</w:t>
      </w:r>
      <w:r w:rsidRPr="004F35C8">
        <w:rPr>
          <w:rFonts w:ascii="Times New Roman" w:eastAsia="Calibri" w:hAnsi="Times New Roman" w:cs="Times New Roman"/>
          <w:sz w:val="28"/>
          <w:szCs w:val="28"/>
          <w:lang w:val="nl-NL"/>
        </w:rPr>
        <w:t>ủa</w:t>
      </w:r>
      <w:r>
        <w:rPr>
          <w:rFonts w:ascii="Times New Roman" w:eastAsia="Calibri" w:hAnsi="Times New Roman" w:cs="Times New Roman"/>
          <w:sz w:val="28"/>
          <w:szCs w:val="28"/>
          <w:lang w:val="nl-NL"/>
        </w:rPr>
        <w:t xml:space="preserve"> b</w:t>
      </w:r>
      <w:r w:rsidRPr="004F35C8">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nh</w:t>
      </w:r>
      <w:r w:rsidRPr="004F35C8">
        <w:rPr>
          <w:rFonts w:ascii="Times New Roman" w:eastAsia="Calibri" w:hAnsi="Times New Roman" w:cs="Times New Roman"/>
          <w:sz w:val="28"/>
          <w:szCs w:val="28"/>
          <w:lang w:val="nl-NL"/>
        </w:rPr>
        <w:t>ận</w:t>
      </w:r>
      <w:r>
        <w:rPr>
          <w:rFonts w:ascii="Times New Roman" w:eastAsia="Calibri" w:hAnsi="Times New Roman" w:cs="Times New Roman"/>
          <w:sz w:val="28"/>
          <w:szCs w:val="28"/>
          <w:lang w:val="nl-NL"/>
        </w:rPr>
        <w:t xml:space="preserve"> k</w:t>
      </w:r>
      <w:r w:rsidRPr="004F35C8">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4F35C8">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w:t>
      </w:r>
    </w:p>
    <w:p w:rsidR="002E3734" w:rsidRDefault="002E3734" w:rsidP="002E3734">
      <w:pPr>
        <w:spacing w:line="370" w:lineRule="exac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3. Hoàn trả tiền ký quỹ</w:t>
      </w:r>
      <w:r>
        <w:rPr>
          <w:rFonts w:ascii="Times New Roman" w:eastAsia="Calibri" w:hAnsi="Times New Roman" w:cs="Times New Roman"/>
          <w:sz w:val="28"/>
          <w:szCs w:val="28"/>
          <w:lang w:val="nl-NL"/>
        </w:rPr>
        <w:t>:</w:t>
      </w:r>
    </w:p>
    <w:p w:rsidR="002E3734" w:rsidRDefault="002E3734" w:rsidP="002E3734">
      <w:pPr>
        <w:spacing w:line="370" w:lineRule="exac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a) </w:t>
      </w:r>
      <w:r w:rsidRPr="00982439">
        <w:rPr>
          <w:rFonts w:ascii="Times New Roman" w:eastAsia="Calibri" w:hAnsi="Times New Roman" w:cs="Times New Roman"/>
          <w:sz w:val="28"/>
          <w:szCs w:val="28"/>
          <w:lang w:val="nl-NL"/>
        </w:rPr>
        <w:t xml:space="preserve">Việc hoàn trả tiền ký </w:t>
      </w:r>
      <w:r>
        <w:rPr>
          <w:rFonts w:ascii="Times New Roman" w:eastAsia="Calibri" w:hAnsi="Times New Roman" w:cs="Times New Roman"/>
          <w:sz w:val="28"/>
          <w:szCs w:val="28"/>
          <w:lang w:val="nl-NL"/>
        </w:rPr>
        <w:t xml:space="preserve">quỹ </w:t>
      </w:r>
      <w:r w:rsidRPr="00982439">
        <w:rPr>
          <w:rFonts w:ascii="Times New Roman" w:eastAsia="Calibri" w:hAnsi="Times New Roman" w:cs="Times New Roman"/>
          <w:sz w:val="28"/>
          <w:szCs w:val="28"/>
          <w:lang w:val="nl-NL"/>
        </w:rPr>
        <w:t>được thực hiện theo quy định</w:t>
      </w:r>
      <w:r>
        <w:rPr>
          <w:rFonts w:ascii="Times New Roman" w:eastAsia="Calibri" w:hAnsi="Times New Roman" w:cs="Times New Roman"/>
          <w:sz w:val="28"/>
          <w:szCs w:val="28"/>
          <w:lang w:val="nl-NL"/>
        </w:rPr>
        <w:t xml:space="preserve"> t</w:t>
      </w:r>
      <w:r w:rsidRPr="009A356B">
        <w:rPr>
          <w:rFonts w:ascii="Times New Roman" w:eastAsia="Calibri" w:hAnsi="Times New Roman" w:cs="Times New Roman"/>
          <w:sz w:val="28"/>
          <w:szCs w:val="28"/>
          <w:lang w:val="nl-NL"/>
        </w:rPr>
        <w:t>ại</w:t>
      </w:r>
      <w:r>
        <w:rPr>
          <w:rFonts w:ascii="Times New Roman" w:eastAsia="Calibri" w:hAnsi="Times New Roman" w:cs="Times New Roman"/>
          <w:sz w:val="28"/>
          <w:szCs w:val="28"/>
          <w:lang w:val="nl-NL"/>
        </w:rPr>
        <w:t xml:space="preserve"> kh</w:t>
      </w:r>
      <w:r w:rsidRPr="009A356B">
        <w:rPr>
          <w:rFonts w:ascii="Times New Roman" w:eastAsia="Calibri" w:hAnsi="Times New Roman" w:cs="Times New Roman"/>
          <w:sz w:val="28"/>
          <w:szCs w:val="28"/>
          <w:lang w:val="nl-NL"/>
        </w:rPr>
        <w:t>oản</w:t>
      </w:r>
      <w:r>
        <w:rPr>
          <w:rFonts w:ascii="Times New Roman" w:eastAsia="Calibri" w:hAnsi="Times New Roman" w:cs="Times New Roman"/>
          <w:sz w:val="28"/>
          <w:szCs w:val="28"/>
          <w:lang w:val="nl-NL"/>
        </w:rPr>
        <w:t xml:space="preserve"> 5 </w:t>
      </w:r>
      <w:r w:rsidRPr="009A356B">
        <w:rPr>
          <w:rFonts w:ascii="Times New Roman" w:eastAsia="Calibri" w:hAnsi="Times New Roman" w:cs="Times New Roman"/>
          <w:sz w:val="28"/>
          <w:szCs w:val="28"/>
          <w:lang w:val="nl-NL"/>
        </w:rPr>
        <w:t>Đ</w:t>
      </w:r>
      <w:r>
        <w:rPr>
          <w:rFonts w:ascii="Times New Roman" w:eastAsia="Calibri" w:hAnsi="Times New Roman" w:cs="Times New Roman"/>
          <w:sz w:val="28"/>
          <w:szCs w:val="28"/>
          <w:lang w:val="nl-NL"/>
        </w:rPr>
        <w:t>i</w:t>
      </w:r>
      <w:r w:rsidRPr="009A356B">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u 8 Ngh</w:t>
      </w:r>
      <w:r w:rsidRPr="009A356B">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 xml:space="preserve"> </w:t>
      </w:r>
      <w:r w:rsidRPr="009A356B">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s</w:t>
      </w:r>
      <w:r w:rsidRPr="009A356B">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19/2015/N</w:t>
      </w:r>
      <w:r w:rsidRPr="009A356B">
        <w:rPr>
          <w:rFonts w:ascii="Times New Roman" w:eastAsia="Calibri" w:hAnsi="Times New Roman" w:cs="Times New Roman"/>
          <w:sz w:val="28"/>
          <w:szCs w:val="28"/>
          <w:lang w:val="nl-NL"/>
        </w:rPr>
        <w:t>Đ</w:t>
      </w:r>
      <w:r>
        <w:rPr>
          <w:rFonts w:ascii="Times New Roman" w:eastAsia="Calibri" w:hAnsi="Times New Roman" w:cs="Times New Roman"/>
          <w:sz w:val="28"/>
          <w:szCs w:val="28"/>
          <w:lang w:val="nl-NL"/>
        </w:rPr>
        <w:t>-CP ng</w:t>
      </w:r>
      <w:r w:rsidRPr="009A356B">
        <w:rPr>
          <w:rFonts w:ascii="Times New Roman" w:eastAsia="Calibri" w:hAnsi="Times New Roman" w:cs="Times New Roman"/>
          <w:sz w:val="28"/>
          <w:szCs w:val="28"/>
          <w:lang w:val="nl-NL"/>
        </w:rPr>
        <w:t>ày</w:t>
      </w:r>
      <w:r>
        <w:rPr>
          <w:rFonts w:ascii="Times New Roman" w:eastAsia="Calibri" w:hAnsi="Times New Roman" w:cs="Times New Roman"/>
          <w:sz w:val="28"/>
          <w:szCs w:val="28"/>
          <w:lang w:val="nl-NL"/>
        </w:rPr>
        <w:t xml:space="preserve"> 14/02/2015 c</w:t>
      </w:r>
      <w:r w:rsidRPr="009A356B">
        <w:rPr>
          <w:rFonts w:ascii="Times New Roman" w:eastAsia="Calibri" w:hAnsi="Times New Roman" w:cs="Times New Roman"/>
          <w:sz w:val="28"/>
          <w:szCs w:val="28"/>
          <w:lang w:val="nl-NL"/>
        </w:rPr>
        <w:t>ủa</w:t>
      </w:r>
      <w:r>
        <w:rPr>
          <w:rFonts w:ascii="Times New Roman" w:eastAsia="Calibri" w:hAnsi="Times New Roman" w:cs="Times New Roman"/>
          <w:sz w:val="28"/>
          <w:szCs w:val="28"/>
          <w:lang w:val="nl-NL"/>
        </w:rPr>
        <w:t xml:space="preserve"> Ch</w:t>
      </w:r>
      <w:r w:rsidRPr="009A356B">
        <w:rPr>
          <w:rFonts w:ascii="Times New Roman" w:eastAsia="Calibri" w:hAnsi="Times New Roman" w:cs="Times New Roman"/>
          <w:sz w:val="28"/>
          <w:szCs w:val="28"/>
          <w:lang w:val="nl-NL"/>
        </w:rPr>
        <w:t>ín</w:t>
      </w:r>
      <w:r>
        <w:rPr>
          <w:rFonts w:ascii="Times New Roman" w:eastAsia="Calibri" w:hAnsi="Times New Roman" w:cs="Times New Roman"/>
          <w:sz w:val="28"/>
          <w:szCs w:val="28"/>
          <w:lang w:val="nl-NL"/>
        </w:rPr>
        <w:t>h ph</w:t>
      </w:r>
      <w:r w:rsidRPr="009A356B">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 v</w:t>
      </w:r>
      <w:r w:rsidRPr="009A356B">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quy </w:t>
      </w:r>
      <w:r w:rsidRPr="009A356B">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chi ti</w:t>
      </w:r>
      <w:r w:rsidRPr="009A356B">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thi h</w:t>
      </w:r>
      <w:r w:rsidRPr="009A356B">
        <w:rPr>
          <w:rFonts w:ascii="Times New Roman" w:eastAsia="Calibri" w:hAnsi="Times New Roman" w:cs="Times New Roman"/>
          <w:sz w:val="28"/>
          <w:szCs w:val="28"/>
          <w:lang w:val="nl-NL"/>
        </w:rPr>
        <w:t>àn</w:t>
      </w:r>
      <w:r>
        <w:rPr>
          <w:rFonts w:ascii="Times New Roman" w:eastAsia="Calibri" w:hAnsi="Times New Roman" w:cs="Times New Roman"/>
          <w:sz w:val="28"/>
          <w:szCs w:val="28"/>
          <w:lang w:val="nl-NL"/>
        </w:rPr>
        <w:t>h m</w:t>
      </w:r>
      <w:r w:rsidRPr="009A356B">
        <w:rPr>
          <w:rFonts w:ascii="Times New Roman" w:eastAsia="Calibri" w:hAnsi="Times New Roman" w:cs="Times New Roman"/>
          <w:sz w:val="28"/>
          <w:szCs w:val="28"/>
          <w:lang w:val="nl-NL"/>
        </w:rPr>
        <w:t>ột</w:t>
      </w:r>
      <w:r>
        <w:rPr>
          <w:rFonts w:ascii="Times New Roman" w:eastAsia="Calibri" w:hAnsi="Times New Roman" w:cs="Times New Roman"/>
          <w:sz w:val="28"/>
          <w:szCs w:val="28"/>
          <w:lang w:val="nl-NL"/>
        </w:rPr>
        <w:t xml:space="preserve"> s</w:t>
      </w:r>
      <w:r w:rsidRPr="009A356B">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w:t>
      </w:r>
      <w:r w:rsidRPr="009A356B">
        <w:rPr>
          <w:rFonts w:ascii="Times New Roman" w:eastAsia="Calibri" w:hAnsi="Times New Roman" w:cs="Times New Roman"/>
          <w:sz w:val="28"/>
          <w:szCs w:val="28"/>
          <w:lang w:val="nl-NL"/>
        </w:rPr>
        <w:t>đ</w:t>
      </w:r>
      <w:r>
        <w:rPr>
          <w:rFonts w:ascii="Times New Roman" w:eastAsia="Calibri" w:hAnsi="Times New Roman" w:cs="Times New Roman"/>
          <w:sz w:val="28"/>
          <w:szCs w:val="28"/>
          <w:lang w:val="nl-NL"/>
        </w:rPr>
        <w:t>i</w:t>
      </w:r>
      <w:r w:rsidRPr="009A356B">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u c</w:t>
      </w:r>
      <w:r w:rsidRPr="009A356B">
        <w:rPr>
          <w:rFonts w:ascii="Times New Roman" w:eastAsia="Calibri" w:hAnsi="Times New Roman" w:cs="Times New Roman"/>
          <w:sz w:val="28"/>
          <w:szCs w:val="28"/>
          <w:lang w:val="nl-NL"/>
        </w:rPr>
        <w:t>ủa</w:t>
      </w:r>
      <w:r>
        <w:rPr>
          <w:rFonts w:ascii="Times New Roman" w:eastAsia="Calibri" w:hAnsi="Times New Roman" w:cs="Times New Roman"/>
          <w:sz w:val="28"/>
          <w:szCs w:val="28"/>
          <w:lang w:val="nl-NL"/>
        </w:rPr>
        <w:t xml:space="preserve"> lu</w:t>
      </w:r>
      <w:r w:rsidRPr="009A356B">
        <w:rPr>
          <w:rFonts w:ascii="Times New Roman" w:eastAsia="Calibri" w:hAnsi="Times New Roman" w:cs="Times New Roman"/>
          <w:sz w:val="28"/>
          <w:szCs w:val="28"/>
          <w:lang w:val="nl-NL"/>
        </w:rPr>
        <w:t>ật</w:t>
      </w:r>
      <w:r>
        <w:rPr>
          <w:rFonts w:ascii="Times New Roman" w:eastAsia="Calibri" w:hAnsi="Times New Roman" w:cs="Times New Roman"/>
          <w:sz w:val="28"/>
          <w:szCs w:val="28"/>
          <w:lang w:val="nl-NL"/>
        </w:rPr>
        <w:t xml:space="preserve"> B</w:t>
      </w:r>
      <w:r w:rsidRPr="009A356B">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o v</w:t>
      </w:r>
      <w:r w:rsidRPr="009A356B">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m</w:t>
      </w:r>
      <w:r w:rsidRPr="009A356B">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w:t>
      </w:r>
      <w:r w:rsidRPr="009A356B">
        <w:rPr>
          <w:rFonts w:ascii="Times New Roman" w:eastAsia="Calibri" w:hAnsi="Times New Roman" w:cs="Times New Roman"/>
          <w:sz w:val="28"/>
          <w:szCs w:val="28"/>
          <w:lang w:val="nl-NL"/>
        </w:rPr>
        <w:t>ường</w:t>
      </w:r>
      <w:r>
        <w:rPr>
          <w:rFonts w:ascii="Times New Roman" w:eastAsia="Calibri" w:hAnsi="Times New Roman" w:cs="Times New Roman"/>
          <w:sz w:val="28"/>
          <w:szCs w:val="28"/>
          <w:lang w:val="nl-NL"/>
        </w:rPr>
        <w:t xml:space="preserve"> v</w:t>
      </w:r>
      <w:r w:rsidRPr="009A356B">
        <w:rPr>
          <w:rFonts w:ascii="Times New Roman" w:eastAsia="Calibri" w:hAnsi="Times New Roman" w:cs="Times New Roman"/>
          <w:sz w:val="28"/>
          <w:szCs w:val="28"/>
          <w:lang w:val="nl-NL"/>
        </w:rPr>
        <w:t>à</w:t>
      </w:r>
      <w:r>
        <w:rPr>
          <w:rFonts w:ascii="Times New Roman" w:eastAsia="Calibri" w:hAnsi="Times New Roman" w:cs="Times New Roman"/>
          <w:sz w:val="28"/>
          <w:szCs w:val="28"/>
          <w:lang w:val="nl-NL"/>
        </w:rPr>
        <w:t xml:space="preserve"> </w:t>
      </w:r>
      <w:r w:rsidRPr="009A356B">
        <w:rPr>
          <w:rFonts w:ascii="Times New Roman" w:eastAsia="Calibri" w:hAnsi="Times New Roman" w:cs="Times New Roman"/>
          <w:sz w:val="28"/>
          <w:szCs w:val="28"/>
          <w:lang w:val="nl-NL"/>
        </w:rPr>
        <w:t>Đ</w:t>
      </w:r>
      <w:r>
        <w:rPr>
          <w:rFonts w:ascii="Times New Roman" w:eastAsia="Calibri" w:hAnsi="Times New Roman" w:cs="Times New Roman"/>
          <w:sz w:val="28"/>
          <w:szCs w:val="28"/>
          <w:lang w:val="nl-NL"/>
        </w:rPr>
        <w:t>i</w:t>
      </w:r>
      <w:r w:rsidRPr="009A356B">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u 15</w:t>
      </w:r>
      <w:r>
        <w:rPr>
          <w:rFonts w:ascii="Times New Roman" w:eastAsia="Calibri" w:hAnsi="Times New Roman" w:cs="Times New Roman"/>
          <w:b/>
          <w:sz w:val="28"/>
          <w:szCs w:val="28"/>
          <w:lang w:val="nl-NL"/>
        </w:rPr>
        <w:t xml:space="preserve"> </w:t>
      </w:r>
      <w:r w:rsidRPr="00982439">
        <w:rPr>
          <w:rFonts w:ascii="Times New Roman" w:eastAsia="Calibri" w:hAnsi="Times New Roman" w:cs="Times New Roman"/>
          <w:sz w:val="28"/>
          <w:szCs w:val="28"/>
          <w:lang w:val="nl-NL"/>
        </w:rPr>
        <w:t>Thông tư số 38/2015/TT-BTNMT ngày 30/6/2015 của Bộ Tài nguyên và Môi trường về cải tạo, phục hồi môi trường trong hoạt động khai thác khoáng sản</w:t>
      </w:r>
      <w:r>
        <w:rPr>
          <w:rFonts w:ascii="Times New Roman" w:eastAsia="Calibri" w:hAnsi="Times New Roman" w:cs="Times New Roman"/>
          <w:sz w:val="28"/>
          <w:szCs w:val="28"/>
          <w:lang w:val="nl-NL"/>
        </w:rPr>
        <w:t xml:space="preserve"> và các văn bản quy phạm pháp luật thay thế hoặc sửa đổi, bổ sung (nếu có);</w:t>
      </w:r>
    </w:p>
    <w:p w:rsidR="002E3734" w:rsidRDefault="002E3734" w:rsidP="002E3734">
      <w:pPr>
        <w:spacing w:line="370" w:lineRule="exac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b) B</w:t>
      </w:r>
      <w:r w:rsidRPr="00693B87">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k</w:t>
      </w:r>
      <w:r w:rsidRPr="00693B87">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693B87">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ph</w:t>
      </w:r>
      <w:r w:rsidRPr="00693B87">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 g</w:t>
      </w:r>
      <w:r w:rsidRPr="00693B87">
        <w:rPr>
          <w:rFonts w:ascii="Times New Roman" w:eastAsia="Calibri" w:hAnsi="Times New Roman" w:cs="Times New Roman"/>
          <w:sz w:val="28"/>
          <w:szCs w:val="28"/>
          <w:lang w:val="nl-NL"/>
        </w:rPr>
        <w:t>ửi</w:t>
      </w:r>
      <w:r>
        <w:rPr>
          <w:rFonts w:ascii="Times New Roman" w:eastAsia="Calibri" w:hAnsi="Times New Roman" w:cs="Times New Roman"/>
          <w:sz w:val="28"/>
          <w:szCs w:val="28"/>
          <w:lang w:val="nl-NL"/>
        </w:rPr>
        <w:t xml:space="preserve"> k</w:t>
      </w:r>
      <w:r w:rsidRPr="00693B87">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 ho</w:t>
      </w:r>
      <w:r w:rsidRPr="00693B87">
        <w:rPr>
          <w:rFonts w:ascii="Times New Roman" w:eastAsia="Calibri" w:hAnsi="Times New Roman" w:cs="Times New Roman"/>
          <w:sz w:val="28"/>
          <w:szCs w:val="28"/>
          <w:lang w:val="nl-NL"/>
        </w:rPr>
        <w:t>ạch</w:t>
      </w:r>
      <w:r>
        <w:rPr>
          <w:rFonts w:ascii="Times New Roman" w:eastAsia="Calibri" w:hAnsi="Times New Roman" w:cs="Times New Roman"/>
          <w:sz w:val="28"/>
          <w:szCs w:val="28"/>
          <w:lang w:val="nl-NL"/>
        </w:rPr>
        <w:t xml:space="preserve"> r</w:t>
      </w:r>
      <w:r w:rsidRPr="00693B87">
        <w:rPr>
          <w:rFonts w:ascii="Times New Roman" w:eastAsia="Calibri" w:hAnsi="Times New Roman" w:cs="Times New Roman"/>
          <w:sz w:val="28"/>
          <w:szCs w:val="28"/>
          <w:lang w:val="nl-NL"/>
        </w:rPr>
        <w:t>út</w:t>
      </w:r>
      <w:r>
        <w:rPr>
          <w:rFonts w:ascii="Times New Roman" w:eastAsia="Calibri" w:hAnsi="Times New Roman" w:cs="Times New Roman"/>
          <w:sz w:val="28"/>
          <w:szCs w:val="28"/>
          <w:lang w:val="nl-NL"/>
        </w:rPr>
        <w:t xml:space="preserve"> ti</w:t>
      </w:r>
      <w:r w:rsidRPr="00693B87">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k</w:t>
      </w:r>
      <w:r w:rsidRPr="00693B87">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693B87">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cho b</w:t>
      </w:r>
      <w:r w:rsidRPr="00693B87">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nh</w:t>
      </w:r>
      <w:r w:rsidRPr="00693B87">
        <w:rPr>
          <w:rFonts w:ascii="Times New Roman" w:eastAsia="Calibri" w:hAnsi="Times New Roman" w:cs="Times New Roman"/>
          <w:sz w:val="28"/>
          <w:szCs w:val="28"/>
          <w:lang w:val="nl-NL"/>
        </w:rPr>
        <w:t>ận</w:t>
      </w:r>
      <w:r>
        <w:rPr>
          <w:rFonts w:ascii="Times New Roman" w:eastAsia="Calibri" w:hAnsi="Times New Roman" w:cs="Times New Roman"/>
          <w:sz w:val="28"/>
          <w:szCs w:val="28"/>
          <w:lang w:val="nl-NL"/>
        </w:rPr>
        <w:t xml:space="preserve"> k</w:t>
      </w:r>
      <w:r w:rsidRPr="00693B87">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693B87">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tr</w:t>
      </w:r>
      <w:r w:rsidRPr="00693B87">
        <w:rPr>
          <w:rFonts w:ascii="Times New Roman" w:eastAsia="Calibri" w:hAnsi="Times New Roman" w:cs="Times New Roman"/>
          <w:sz w:val="28"/>
          <w:szCs w:val="28"/>
          <w:lang w:val="nl-NL"/>
        </w:rPr>
        <w:t>ước</w:t>
      </w:r>
      <w:r>
        <w:rPr>
          <w:rFonts w:ascii="Times New Roman" w:eastAsia="Calibri" w:hAnsi="Times New Roman" w:cs="Times New Roman"/>
          <w:sz w:val="28"/>
          <w:szCs w:val="28"/>
          <w:lang w:val="nl-NL"/>
        </w:rPr>
        <w:t xml:space="preserve"> ba (03) th</w:t>
      </w:r>
      <w:r w:rsidRPr="00693B87">
        <w:rPr>
          <w:rFonts w:ascii="Times New Roman" w:eastAsia="Calibri" w:hAnsi="Times New Roman" w:cs="Times New Roman"/>
          <w:sz w:val="28"/>
          <w:szCs w:val="28"/>
          <w:lang w:val="nl-NL"/>
        </w:rPr>
        <w:t>áng</w:t>
      </w:r>
      <w:r>
        <w:rPr>
          <w:rFonts w:ascii="Times New Roman" w:eastAsia="Calibri" w:hAnsi="Times New Roman" w:cs="Times New Roman"/>
          <w:sz w:val="28"/>
          <w:szCs w:val="28"/>
          <w:lang w:val="nl-NL"/>
        </w:rPr>
        <w:t xml:space="preserve"> k</w:t>
      </w:r>
      <w:r w:rsidRPr="00693B87">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sidRPr="00693B87">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ng</w:t>
      </w:r>
      <w:r w:rsidRPr="00693B87">
        <w:rPr>
          <w:rFonts w:ascii="Times New Roman" w:eastAsia="Calibri" w:hAnsi="Times New Roman" w:cs="Times New Roman"/>
          <w:sz w:val="28"/>
          <w:szCs w:val="28"/>
          <w:lang w:val="nl-NL"/>
        </w:rPr>
        <w:t>ày</w:t>
      </w:r>
      <w:r>
        <w:rPr>
          <w:rFonts w:ascii="Times New Roman" w:eastAsia="Calibri" w:hAnsi="Times New Roman" w:cs="Times New Roman"/>
          <w:sz w:val="28"/>
          <w:szCs w:val="28"/>
          <w:lang w:val="nl-NL"/>
        </w:rPr>
        <w:t xml:space="preserve"> b</w:t>
      </w:r>
      <w:r w:rsidRPr="00693B87">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nh</w:t>
      </w:r>
      <w:r w:rsidRPr="00693B87">
        <w:rPr>
          <w:rFonts w:ascii="Times New Roman" w:eastAsia="Calibri" w:hAnsi="Times New Roman" w:cs="Times New Roman"/>
          <w:sz w:val="28"/>
          <w:szCs w:val="28"/>
          <w:lang w:val="nl-NL"/>
        </w:rPr>
        <w:t>ận</w:t>
      </w:r>
      <w:r>
        <w:rPr>
          <w:rFonts w:ascii="Times New Roman" w:eastAsia="Calibri" w:hAnsi="Times New Roman" w:cs="Times New Roman"/>
          <w:sz w:val="28"/>
          <w:szCs w:val="28"/>
          <w:lang w:val="nl-NL"/>
        </w:rPr>
        <w:t xml:space="preserve"> k</w:t>
      </w:r>
      <w:r w:rsidRPr="00693B87">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693B87">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ph</w:t>
      </w:r>
      <w:r w:rsidRPr="00693B87">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 h</w:t>
      </w:r>
      <w:r w:rsidRPr="00693B87">
        <w:rPr>
          <w:rFonts w:ascii="Times New Roman" w:eastAsia="Calibri" w:hAnsi="Times New Roman" w:cs="Times New Roman"/>
          <w:sz w:val="28"/>
          <w:szCs w:val="28"/>
          <w:lang w:val="nl-NL"/>
        </w:rPr>
        <w:t>oàn</w:t>
      </w:r>
      <w:r>
        <w:rPr>
          <w:rFonts w:ascii="Times New Roman" w:eastAsia="Calibri" w:hAnsi="Times New Roman" w:cs="Times New Roman"/>
          <w:sz w:val="28"/>
          <w:szCs w:val="28"/>
          <w:lang w:val="nl-NL"/>
        </w:rPr>
        <w:t xml:space="preserve"> tr</w:t>
      </w:r>
      <w:r w:rsidRPr="00693B87">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ti</w:t>
      </w:r>
      <w:r w:rsidRPr="00693B87">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k</w:t>
      </w:r>
      <w:r w:rsidRPr="00693B87">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693B87">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theo quy </w:t>
      </w:r>
      <w:r w:rsidRPr="00693B87">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tại khoản 5 Điều 8 Nghị định 19/2015/NĐ-CP và các văn bản quy phạm pháp luật thay thế hoặc sửa đổi, bổ sung (nếu có).</w:t>
      </w:r>
    </w:p>
    <w:p w:rsidR="002E3734" w:rsidRDefault="002E3734" w:rsidP="002E3734">
      <w:pPr>
        <w:tabs>
          <w:tab w:val="center" w:pos="4702"/>
          <w:tab w:val="left" w:pos="6645"/>
        </w:tabs>
        <w:spacing w:before="240" w:after="0"/>
        <w:ind w:firstLine="0"/>
        <w:jc w:val="center"/>
        <w:rPr>
          <w:rFonts w:ascii="Times New Roman" w:eastAsia="Calibri" w:hAnsi="Times New Roman" w:cs="Times New Roman"/>
          <w:b/>
          <w:bCs/>
          <w:sz w:val="26"/>
          <w:szCs w:val="26"/>
          <w:lang w:val="nl-NL"/>
        </w:rPr>
      </w:pPr>
      <w:r w:rsidRPr="00366053">
        <w:rPr>
          <w:rFonts w:ascii="Times New Roman" w:eastAsia="Calibri" w:hAnsi="Times New Roman" w:cs="Times New Roman"/>
          <w:b/>
          <w:bCs/>
          <w:sz w:val="26"/>
          <w:szCs w:val="26"/>
          <w:lang w:val="nl-NL"/>
        </w:rPr>
        <w:t>CHƯƠNG III</w:t>
      </w:r>
    </w:p>
    <w:p w:rsidR="002E3734" w:rsidRDefault="002E3734" w:rsidP="002E3734">
      <w:pPr>
        <w:tabs>
          <w:tab w:val="center" w:pos="4702"/>
          <w:tab w:val="left" w:pos="6645"/>
        </w:tabs>
        <w:spacing w:before="0" w:after="240"/>
        <w:ind w:firstLine="0"/>
        <w:jc w:val="center"/>
        <w:rPr>
          <w:rFonts w:ascii="Times New Roman" w:eastAsia="Calibri" w:hAnsi="Times New Roman" w:cs="Times New Roman"/>
          <w:b/>
          <w:bCs/>
          <w:sz w:val="26"/>
          <w:szCs w:val="26"/>
          <w:lang w:val="nl-NL"/>
        </w:rPr>
      </w:pPr>
      <w:r w:rsidRPr="00366053">
        <w:rPr>
          <w:rFonts w:ascii="Times New Roman" w:eastAsia="Calibri" w:hAnsi="Times New Roman" w:cs="Times New Roman"/>
          <w:b/>
          <w:bCs/>
          <w:sz w:val="26"/>
          <w:szCs w:val="26"/>
          <w:lang w:val="nl-NL"/>
        </w:rPr>
        <w:t>TRÁCH NHIỆM CỦA CÁC CƠ QUAN</w:t>
      </w:r>
    </w:p>
    <w:p w:rsidR="002E3734" w:rsidRDefault="002E3734" w:rsidP="002E3734">
      <w:pPr>
        <w:spacing w:line="360" w:lineRule="atLeast"/>
        <w:rPr>
          <w:rFonts w:ascii="Times New Roman" w:eastAsia="Calibri" w:hAnsi="Times New Roman" w:cs="Times New Roman"/>
          <w:b/>
          <w:sz w:val="28"/>
          <w:szCs w:val="28"/>
          <w:lang w:val="nl-NL"/>
        </w:rPr>
      </w:pPr>
      <w:r w:rsidRPr="00982439">
        <w:rPr>
          <w:rFonts w:ascii="Times New Roman" w:eastAsia="Calibri" w:hAnsi="Times New Roman" w:cs="Times New Roman"/>
          <w:b/>
          <w:sz w:val="28"/>
          <w:szCs w:val="28"/>
          <w:lang w:val="nl-NL"/>
        </w:rPr>
        <w:t>Điều 8. Trách nhiệm của bên nhận ký quỹ</w:t>
      </w:r>
    </w:p>
    <w:p w:rsidR="002E3734" w:rsidRDefault="002E3734" w:rsidP="002E3734">
      <w:pPr>
        <w:spacing w:line="360" w:lineRule="atLeast"/>
        <w:jc w:val="both"/>
        <w:rPr>
          <w:rFonts w:ascii="Times New Roman" w:eastAsia="Calibri" w:hAnsi="Times New Roman" w:cs="Times New Roman"/>
          <w:sz w:val="28"/>
          <w:szCs w:val="28"/>
          <w:lang w:val="nl-NL"/>
        </w:rPr>
      </w:pPr>
      <w:r w:rsidRPr="00982439">
        <w:rPr>
          <w:rFonts w:ascii="Times New Roman" w:eastAsia="Calibri" w:hAnsi="Times New Roman" w:cs="Times New Roman"/>
          <w:sz w:val="28"/>
          <w:szCs w:val="28"/>
          <w:lang w:val="nl-NL"/>
        </w:rPr>
        <w:t>1. Thông báo</w:t>
      </w:r>
      <w:r>
        <w:rPr>
          <w:rFonts w:ascii="Times New Roman" w:eastAsia="Calibri" w:hAnsi="Times New Roman" w:cs="Times New Roman"/>
          <w:sz w:val="28"/>
          <w:szCs w:val="28"/>
          <w:lang w:val="nl-NL"/>
        </w:rPr>
        <w:t xml:space="preserve"> cho c</w:t>
      </w:r>
      <w:r w:rsidRPr="00F36444">
        <w:rPr>
          <w:rFonts w:ascii="Times New Roman" w:eastAsia="Calibri" w:hAnsi="Times New Roman" w:cs="Times New Roman"/>
          <w:sz w:val="28"/>
          <w:szCs w:val="28"/>
          <w:lang w:val="nl-NL"/>
        </w:rPr>
        <w:t>ác</w:t>
      </w:r>
      <w:r>
        <w:rPr>
          <w:rFonts w:ascii="Times New Roman" w:eastAsia="Calibri" w:hAnsi="Times New Roman" w:cs="Times New Roman"/>
          <w:sz w:val="28"/>
          <w:szCs w:val="28"/>
          <w:lang w:val="nl-NL"/>
        </w:rPr>
        <w:t xml:space="preserve"> c</w:t>
      </w:r>
      <w:r w:rsidRPr="00F36444">
        <w:rPr>
          <w:rFonts w:ascii="Times New Roman" w:eastAsia="Calibri" w:hAnsi="Times New Roman" w:cs="Times New Roman"/>
          <w:sz w:val="28"/>
          <w:szCs w:val="28"/>
          <w:lang w:val="nl-NL"/>
        </w:rPr>
        <w:t>ơ</w:t>
      </w:r>
      <w:r>
        <w:rPr>
          <w:rFonts w:ascii="Times New Roman" w:eastAsia="Calibri" w:hAnsi="Times New Roman" w:cs="Times New Roman"/>
          <w:sz w:val="28"/>
          <w:szCs w:val="28"/>
          <w:lang w:val="nl-NL"/>
        </w:rPr>
        <w:t xml:space="preserve"> quan c</w:t>
      </w:r>
      <w:r w:rsidRPr="00F36444">
        <w:rPr>
          <w:rFonts w:ascii="Times New Roman" w:eastAsia="Calibri" w:hAnsi="Times New Roman" w:cs="Times New Roman"/>
          <w:sz w:val="28"/>
          <w:szCs w:val="28"/>
          <w:lang w:val="nl-NL"/>
        </w:rPr>
        <w:t>ó</w:t>
      </w:r>
      <w:r>
        <w:rPr>
          <w:rFonts w:ascii="Times New Roman" w:eastAsia="Calibri" w:hAnsi="Times New Roman" w:cs="Times New Roman"/>
          <w:sz w:val="28"/>
          <w:szCs w:val="28"/>
          <w:lang w:val="nl-NL"/>
        </w:rPr>
        <w:t xml:space="preserve"> th</w:t>
      </w:r>
      <w:r w:rsidRPr="00F36444">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 quy</w:t>
      </w:r>
      <w:r w:rsidRPr="00F36444">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ph</w:t>
      </w:r>
      <w:r w:rsidRPr="00F36444">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 xml:space="preserve"> duy</w:t>
      </w:r>
      <w:r w:rsidRPr="00F36444">
        <w:rPr>
          <w:rFonts w:ascii="Times New Roman" w:eastAsia="Calibri" w:hAnsi="Times New Roman" w:cs="Times New Roman"/>
          <w:sz w:val="28"/>
          <w:szCs w:val="28"/>
          <w:lang w:val="nl-NL"/>
        </w:rPr>
        <w:t>ệt</w:t>
      </w:r>
      <w:r>
        <w:rPr>
          <w:rFonts w:ascii="Times New Roman" w:eastAsia="Calibri" w:hAnsi="Times New Roman" w:cs="Times New Roman"/>
          <w:sz w:val="28"/>
          <w:szCs w:val="28"/>
          <w:lang w:val="nl-NL"/>
        </w:rPr>
        <w:t xml:space="preserve"> ph</w:t>
      </w:r>
      <w:r w:rsidRPr="00F36444">
        <w:rPr>
          <w:rFonts w:ascii="Times New Roman" w:eastAsia="Calibri" w:hAnsi="Times New Roman" w:cs="Times New Roman"/>
          <w:sz w:val="28"/>
          <w:szCs w:val="28"/>
          <w:lang w:val="nl-NL"/>
        </w:rPr>
        <w:t>ươ</w:t>
      </w:r>
      <w:r>
        <w:rPr>
          <w:rFonts w:ascii="Times New Roman" w:eastAsia="Calibri" w:hAnsi="Times New Roman" w:cs="Times New Roman"/>
          <w:sz w:val="28"/>
          <w:szCs w:val="28"/>
          <w:lang w:val="nl-NL"/>
        </w:rPr>
        <w:t xml:space="preserve">ng </w:t>
      </w:r>
      <w:r w:rsidRPr="00F36444">
        <w:rPr>
          <w:rFonts w:ascii="Times New Roman" w:eastAsia="Calibri" w:hAnsi="Times New Roman" w:cs="Times New Roman"/>
          <w:sz w:val="28"/>
          <w:szCs w:val="28"/>
          <w:lang w:val="nl-NL"/>
        </w:rPr>
        <w:t>án</w:t>
      </w:r>
      <w:r>
        <w:rPr>
          <w:rFonts w:ascii="Times New Roman" w:eastAsia="Calibri" w:hAnsi="Times New Roman" w:cs="Times New Roman"/>
          <w:sz w:val="28"/>
          <w:szCs w:val="28"/>
          <w:lang w:val="nl-NL"/>
        </w:rPr>
        <w:t xml:space="preserve"> c</w:t>
      </w:r>
      <w:r w:rsidRPr="00F36444">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 t</w:t>
      </w:r>
      <w:r w:rsidRPr="00F36444">
        <w:rPr>
          <w:rFonts w:ascii="Times New Roman" w:eastAsia="Calibri" w:hAnsi="Times New Roman" w:cs="Times New Roman"/>
          <w:sz w:val="28"/>
          <w:szCs w:val="28"/>
          <w:lang w:val="nl-NL"/>
        </w:rPr>
        <w:t>ạo</w:t>
      </w:r>
      <w:r>
        <w:rPr>
          <w:rFonts w:ascii="Times New Roman" w:eastAsia="Calibri" w:hAnsi="Times New Roman" w:cs="Times New Roman"/>
          <w:sz w:val="28"/>
          <w:szCs w:val="28"/>
          <w:lang w:val="nl-NL"/>
        </w:rPr>
        <w:t>, ph</w:t>
      </w:r>
      <w:r w:rsidRPr="00F36444">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c h</w:t>
      </w:r>
      <w:r w:rsidRPr="00F36444">
        <w:rPr>
          <w:rFonts w:ascii="Times New Roman" w:eastAsia="Calibri" w:hAnsi="Times New Roman" w:cs="Times New Roman"/>
          <w:sz w:val="28"/>
          <w:szCs w:val="28"/>
          <w:lang w:val="nl-NL"/>
        </w:rPr>
        <w:t>ồi</w:t>
      </w:r>
      <w:r>
        <w:rPr>
          <w:rFonts w:ascii="Times New Roman" w:eastAsia="Calibri" w:hAnsi="Times New Roman" w:cs="Times New Roman"/>
          <w:sz w:val="28"/>
          <w:szCs w:val="28"/>
          <w:lang w:val="nl-NL"/>
        </w:rPr>
        <w:t xml:space="preserve"> m</w:t>
      </w:r>
      <w:r w:rsidRPr="00F36444">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w:t>
      </w:r>
      <w:r w:rsidRPr="00F36444">
        <w:rPr>
          <w:rFonts w:ascii="Times New Roman" w:eastAsia="Calibri" w:hAnsi="Times New Roman" w:cs="Times New Roman"/>
          <w:sz w:val="28"/>
          <w:szCs w:val="28"/>
          <w:lang w:val="nl-NL"/>
        </w:rPr>
        <w:t>ường</w:t>
      </w:r>
      <w:r>
        <w:rPr>
          <w:rFonts w:ascii="Times New Roman" w:eastAsia="Calibri" w:hAnsi="Times New Roman" w:cs="Times New Roman"/>
          <w:sz w:val="28"/>
          <w:szCs w:val="28"/>
          <w:lang w:val="nl-NL"/>
        </w:rPr>
        <w:t xml:space="preserve"> ho</w:t>
      </w:r>
      <w:r w:rsidRPr="00F36444">
        <w:rPr>
          <w:rFonts w:ascii="Times New Roman" w:eastAsia="Calibri" w:hAnsi="Times New Roman" w:cs="Times New Roman"/>
          <w:sz w:val="28"/>
          <w:szCs w:val="28"/>
          <w:lang w:val="nl-NL"/>
        </w:rPr>
        <w:t>ặc</w:t>
      </w:r>
      <w:r>
        <w:rPr>
          <w:rFonts w:ascii="Times New Roman" w:eastAsia="Calibri" w:hAnsi="Times New Roman" w:cs="Times New Roman"/>
          <w:sz w:val="28"/>
          <w:szCs w:val="28"/>
          <w:lang w:val="nl-NL"/>
        </w:rPr>
        <w:t xml:space="preserve"> ph</w:t>
      </w:r>
      <w:r w:rsidRPr="00F36444">
        <w:rPr>
          <w:rFonts w:ascii="Times New Roman" w:eastAsia="Calibri" w:hAnsi="Times New Roman" w:cs="Times New Roman"/>
          <w:sz w:val="28"/>
          <w:szCs w:val="28"/>
          <w:lang w:val="nl-NL"/>
        </w:rPr>
        <w:t>ươ</w:t>
      </w:r>
      <w:r>
        <w:rPr>
          <w:rFonts w:ascii="Times New Roman" w:eastAsia="Calibri" w:hAnsi="Times New Roman" w:cs="Times New Roman"/>
          <w:sz w:val="28"/>
          <w:szCs w:val="28"/>
          <w:lang w:val="nl-NL"/>
        </w:rPr>
        <w:t xml:space="preserve">ng </w:t>
      </w:r>
      <w:r w:rsidRPr="00F36444">
        <w:rPr>
          <w:rFonts w:ascii="Times New Roman" w:eastAsia="Calibri" w:hAnsi="Times New Roman" w:cs="Times New Roman"/>
          <w:sz w:val="28"/>
          <w:szCs w:val="28"/>
          <w:lang w:val="nl-NL"/>
        </w:rPr>
        <w:t>án</w:t>
      </w:r>
      <w:r>
        <w:rPr>
          <w:rFonts w:ascii="Times New Roman" w:eastAsia="Calibri" w:hAnsi="Times New Roman" w:cs="Times New Roman"/>
          <w:sz w:val="28"/>
          <w:szCs w:val="28"/>
          <w:lang w:val="nl-NL"/>
        </w:rPr>
        <w:t xml:space="preserve"> c</w:t>
      </w:r>
      <w:r w:rsidRPr="00F36444">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 t</w:t>
      </w:r>
      <w:r w:rsidRPr="00F36444">
        <w:rPr>
          <w:rFonts w:ascii="Times New Roman" w:eastAsia="Calibri" w:hAnsi="Times New Roman" w:cs="Times New Roman"/>
          <w:sz w:val="28"/>
          <w:szCs w:val="28"/>
          <w:lang w:val="nl-NL"/>
        </w:rPr>
        <w:t>ạo</w:t>
      </w:r>
      <w:r>
        <w:rPr>
          <w:rFonts w:ascii="Times New Roman" w:eastAsia="Calibri" w:hAnsi="Times New Roman" w:cs="Times New Roman"/>
          <w:sz w:val="28"/>
          <w:szCs w:val="28"/>
          <w:lang w:val="nl-NL"/>
        </w:rPr>
        <w:t>, ph</w:t>
      </w:r>
      <w:r w:rsidRPr="00F36444">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c h</w:t>
      </w:r>
      <w:r w:rsidRPr="00F36444">
        <w:rPr>
          <w:rFonts w:ascii="Times New Roman" w:eastAsia="Calibri" w:hAnsi="Times New Roman" w:cs="Times New Roman"/>
          <w:sz w:val="28"/>
          <w:szCs w:val="28"/>
          <w:lang w:val="nl-NL"/>
        </w:rPr>
        <w:t>ồi</w:t>
      </w:r>
      <w:r>
        <w:rPr>
          <w:rFonts w:ascii="Times New Roman" w:eastAsia="Calibri" w:hAnsi="Times New Roman" w:cs="Times New Roman"/>
          <w:sz w:val="28"/>
          <w:szCs w:val="28"/>
          <w:lang w:val="nl-NL"/>
        </w:rPr>
        <w:t xml:space="preserve"> m</w:t>
      </w:r>
      <w:r w:rsidRPr="00F36444">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w:t>
      </w:r>
      <w:r w:rsidRPr="00F36444">
        <w:rPr>
          <w:rFonts w:ascii="Times New Roman" w:eastAsia="Calibri" w:hAnsi="Times New Roman" w:cs="Times New Roman"/>
          <w:sz w:val="28"/>
          <w:szCs w:val="28"/>
          <w:lang w:val="nl-NL"/>
        </w:rPr>
        <w:t>ường</w:t>
      </w:r>
      <w:r>
        <w:rPr>
          <w:rFonts w:ascii="Times New Roman" w:eastAsia="Calibri" w:hAnsi="Times New Roman" w:cs="Times New Roman"/>
          <w:sz w:val="28"/>
          <w:szCs w:val="28"/>
          <w:lang w:val="nl-NL"/>
        </w:rPr>
        <w:t xml:space="preserve"> b</w:t>
      </w:r>
      <w:r w:rsidRPr="00F36444">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sung </w:t>
      </w:r>
      <w:r w:rsidRPr="00982439">
        <w:rPr>
          <w:rFonts w:ascii="Times New Roman" w:eastAsia="Calibri" w:hAnsi="Times New Roman" w:cs="Times New Roman"/>
          <w:sz w:val="28"/>
          <w:szCs w:val="28"/>
          <w:lang w:val="nl-NL"/>
        </w:rPr>
        <w:t xml:space="preserve">trong trường hợp bên ký quỹ không nộp bổ sung đầy đủ tiền ký quỹ từng lần theo quy định. </w:t>
      </w:r>
    </w:p>
    <w:p w:rsidR="002E3734" w:rsidRDefault="002E3734" w:rsidP="002E3734">
      <w:pPr>
        <w:spacing w:line="360" w:lineRule="atLeas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2. </w:t>
      </w:r>
      <w:r w:rsidRPr="00DA7ACC">
        <w:rPr>
          <w:rFonts w:ascii="Times New Roman" w:eastAsia="Calibri" w:hAnsi="Times New Roman" w:cs="Times New Roman"/>
          <w:sz w:val="28"/>
          <w:szCs w:val="28"/>
          <w:lang w:val="nl-NL"/>
        </w:rPr>
        <w:t>Đô</w:t>
      </w:r>
      <w:r>
        <w:rPr>
          <w:rFonts w:ascii="Times New Roman" w:eastAsia="Calibri" w:hAnsi="Times New Roman" w:cs="Times New Roman"/>
          <w:sz w:val="28"/>
          <w:szCs w:val="28"/>
          <w:lang w:val="nl-NL"/>
        </w:rPr>
        <w:t xml:space="preserve">n </w:t>
      </w:r>
      <w:r w:rsidRPr="00DA7ACC">
        <w:rPr>
          <w:rFonts w:ascii="Times New Roman" w:eastAsia="Calibri" w:hAnsi="Times New Roman" w:cs="Times New Roman"/>
          <w:sz w:val="28"/>
          <w:szCs w:val="28"/>
          <w:lang w:val="nl-NL"/>
        </w:rPr>
        <w:t>đốc</w:t>
      </w:r>
      <w:r>
        <w:rPr>
          <w:rFonts w:ascii="Times New Roman" w:eastAsia="Calibri" w:hAnsi="Times New Roman" w:cs="Times New Roman"/>
          <w:sz w:val="28"/>
          <w:szCs w:val="28"/>
          <w:lang w:val="nl-NL"/>
        </w:rPr>
        <w:t xml:space="preserve"> b</w:t>
      </w:r>
      <w:r w:rsidRPr="00DA7ACC">
        <w:rPr>
          <w:rFonts w:ascii="Times New Roman" w:eastAsia="Calibri" w:hAnsi="Times New Roman" w:cs="Times New Roman"/>
          <w:sz w:val="28"/>
          <w:szCs w:val="28"/>
          <w:lang w:val="nl-NL"/>
        </w:rPr>
        <w:t>ê</w:t>
      </w:r>
      <w:r>
        <w:rPr>
          <w:rFonts w:ascii="Times New Roman" w:eastAsia="Calibri" w:hAnsi="Times New Roman" w:cs="Times New Roman"/>
          <w:sz w:val="28"/>
          <w:szCs w:val="28"/>
          <w:lang w:val="nl-NL"/>
        </w:rPr>
        <w:t>n k</w:t>
      </w:r>
      <w:r w:rsidRPr="00DA7ACC">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DA7ACC">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th</w:t>
      </w:r>
      <w:r w:rsidRPr="00DA7ACC">
        <w:rPr>
          <w:rFonts w:ascii="Times New Roman" w:eastAsia="Calibri" w:hAnsi="Times New Roman" w:cs="Times New Roman"/>
          <w:sz w:val="28"/>
          <w:szCs w:val="28"/>
          <w:lang w:val="nl-NL"/>
        </w:rPr>
        <w:t>ực</w:t>
      </w:r>
      <w:r>
        <w:rPr>
          <w:rFonts w:ascii="Times New Roman" w:eastAsia="Calibri" w:hAnsi="Times New Roman" w:cs="Times New Roman"/>
          <w:sz w:val="28"/>
          <w:szCs w:val="28"/>
          <w:lang w:val="nl-NL"/>
        </w:rPr>
        <w:t xml:space="preserve"> hi</w:t>
      </w:r>
      <w:r w:rsidRPr="00DA7ACC">
        <w:rPr>
          <w:rFonts w:ascii="Times New Roman" w:eastAsia="Calibri" w:hAnsi="Times New Roman" w:cs="Times New Roman"/>
          <w:sz w:val="28"/>
          <w:szCs w:val="28"/>
          <w:lang w:val="nl-NL"/>
        </w:rPr>
        <w:t>ện</w:t>
      </w:r>
      <w:r>
        <w:rPr>
          <w:rFonts w:ascii="Times New Roman" w:eastAsia="Calibri" w:hAnsi="Times New Roman" w:cs="Times New Roman"/>
          <w:sz w:val="28"/>
          <w:szCs w:val="28"/>
          <w:lang w:val="nl-NL"/>
        </w:rPr>
        <w:t xml:space="preserve"> k</w:t>
      </w:r>
      <w:r w:rsidRPr="00DA7ACC">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DA7ACC">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c</w:t>
      </w:r>
      <w:r w:rsidRPr="00DA7ACC">
        <w:rPr>
          <w:rFonts w:ascii="Times New Roman" w:eastAsia="Calibri" w:hAnsi="Times New Roman" w:cs="Times New Roman"/>
          <w:sz w:val="28"/>
          <w:szCs w:val="28"/>
          <w:lang w:val="nl-NL"/>
        </w:rPr>
        <w:t>ải</w:t>
      </w:r>
      <w:r>
        <w:rPr>
          <w:rFonts w:ascii="Times New Roman" w:eastAsia="Calibri" w:hAnsi="Times New Roman" w:cs="Times New Roman"/>
          <w:sz w:val="28"/>
          <w:szCs w:val="28"/>
          <w:lang w:val="nl-NL"/>
        </w:rPr>
        <w:t xml:space="preserve"> t</w:t>
      </w:r>
      <w:r w:rsidRPr="00DA7ACC">
        <w:rPr>
          <w:rFonts w:ascii="Times New Roman" w:eastAsia="Calibri" w:hAnsi="Times New Roman" w:cs="Times New Roman"/>
          <w:sz w:val="28"/>
          <w:szCs w:val="28"/>
          <w:lang w:val="nl-NL"/>
        </w:rPr>
        <w:t>ạo</w:t>
      </w:r>
      <w:r>
        <w:rPr>
          <w:rFonts w:ascii="Times New Roman" w:eastAsia="Calibri" w:hAnsi="Times New Roman" w:cs="Times New Roman"/>
          <w:sz w:val="28"/>
          <w:szCs w:val="28"/>
          <w:lang w:val="nl-NL"/>
        </w:rPr>
        <w:t xml:space="preserve"> ph</w:t>
      </w:r>
      <w:r w:rsidRPr="00DA7ACC">
        <w:rPr>
          <w:rFonts w:ascii="Times New Roman" w:eastAsia="Calibri" w:hAnsi="Times New Roman" w:cs="Times New Roman"/>
          <w:sz w:val="28"/>
          <w:szCs w:val="28"/>
          <w:lang w:val="nl-NL"/>
        </w:rPr>
        <w:t>ục</w:t>
      </w:r>
      <w:r>
        <w:rPr>
          <w:rFonts w:ascii="Times New Roman" w:eastAsia="Calibri" w:hAnsi="Times New Roman" w:cs="Times New Roman"/>
          <w:sz w:val="28"/>
          <w:szCs w:val="28"/>
          <w:lang w:val="nl-NL"/>
        </w:rPr>
        <w:t xml:space="preserve"> h</w:t>
      </w:r>
      <w:r w:rsidRPr="00DA7ACC">
        <w:rPr>
          <w:rFonts w:ascii="Times New Roman" w:eastAsia="Calibri" w:hAnsi="Times New Roman" w:cs="Times New Roman"/>
          <w:sz w:val="28"/>
          <w:szCs w:val="28"/>
          <w:lang w:val="nl-NL"/>
        </w:rPr>
        <w:t>ồi</w:t>
      </w:r>
      <w:r>
        <w:rPr>
          <w:rFonts w:ascii="Times New Roman" w:eastAsia="Calibri" w:hAnsi="Times New Roman" w:cs="Times New Roman"/>
          <w:sz w:val="28"/>
          <w:szCs w:val="28"/>
          <w:lang w:val="nl-NL"/>
        </w:rPr>
        <w:t xml:space="preserve"> m</w:t>
      </w:r>
      <w:r w:rsidRPr="00DA7ACC">
        <w:rPr>
          <w:rFonts w:ascii="Times New Roman" w:eastAsia="Calibri" w:hAnsi="Times New Roman" w:cs="Times New Roman"/>
          <w:sz w:val="28"/>
          <w:szCs w:val="28"/>
          <w:lang w:val="nl-NL"/>
        </w:rPr>
        <w:t>ô</w:t>
      </w:r>
      <w:r>
        <w:rPr>
          <w:rFonts w:ascii="Times New Roman" w:eastAsia="Calibri" w:hAnsi="Times New Roman" w:cs="Times New Roman"/>
          <w:sz w:val="28"/>
          <w:szCs w:val="28"/>
          <w:lang w:val="nl-NL"/>
        </w:rPr>
        <w:t>i tr</w:t>
      </w:r>
      <w:r w:rsidRPr="00DA7ACC">
        <w:rPr>
          <w:rFonts w:ascii="Times New Roman" w:eastAsia="Calibri" w:hAnsi="Times New Roman" w:cs="Times New Roman"/>
          <w:sz w:val="28"/>
          <w:szCs w:val="28"/>
          <w:lang w:val="nl-NL"/>
        </w:rPr>
        <w:t>ường</w:t>
      </w:r>
      <w:r>
        <w:rPr>
          <w:rFonts w:ascii="Times New Roman" w:eastAsia="Calibri" w:hAnsi="Times New Roman" w:cs="Times New Roman"/>
          <w:sz w:val="28"/>
          <w:szCs w:val="28"/>
          <w:lang w:val="nl-NL"/>
        </w:rPr>
        <w:t xml:space="preserve"> </w:t>
      </w:r>
      <w:r w:rsidRPr="00DA7ACC">
        <w:rPr>
          <w:rFonts w:ascii="Times New Roman" w:eastAsia="Calibri" w:hAnsi="Times New Roman" w:cs="Times New Roman"/>
          <w:sz w:val="28"/>
          <w:szCs w:val="28"/>
          <w:lang w:val="nl-NL"/>
        </w:rPr>
        <w:t>đúng</w:t>
      </w:r>
      <w:r>
        <w:rPr>
          <w:rFonts w:ascii="Times New Roman" w:eastAsia="Calibri" w:hAnsi="Times New Roman" w:cs="Times New Roman"/>
          <w:sz w:val="28"/>
          <w:szCs w:val="28"/>
          <w:lang w:val="nl-NL"/>
        </w:rPr>
        <w:t xml:space="preserve"> th</w:t>
      </w:r>
      <w:r w:rsidRPr="00FB4A3C">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i h</w:t>
      </w:r>
      <w:r w:rsidRPr="00DA7ACC">
        <w:rPr>
          <w:rFonts w:ascii="Times New Roman" w:eastAsia="Calibri" w:hAnsi="Times New Roman" w:cs="Times New Roman"/>
          <w:sz w:val="28"/>
          <w:szCs w:val="28"/>
          <w:lang w:val="nl-NL"/>
        </w:rPr>
        <w:t>ạn</w:t>
      </w:r>
      <w:r>
        <w:rPr>
          <w:rFonts w:ascii="Times New Roman" w:eastAsia="Calibri" w:hAnsi="Times New Roman" w:cs="Times New Roman"/>
          <w:sz w:val="28"/>
          <w:szCs w:val="28"/>
          <w:lang w:val="nl-NL"/>
        </w:rPr>
        <w:t xml:space="preserve"> theo quy </w:t>
      </w:r>
      <w:r w:rsidRPr="00FB4A3C">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ki</w:t>
      </w:r>
      <w:r w:rsidRPr="00DA7ACC">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 ngh</w:t>
      </w:r>
      <w:r w:rsidRPr="00DA7ACC">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 xml:space="preserve"> c</w:t>
      </w:r>
      <w:r w:rsidRPr="00DA7ACC">
        <w:rPr>
          <w:rFonts w:ascii="Times New Roman" w:eastAsia="Calibri" w:hAnsi="Times New Roman" w:cs="Times New Roman"/>
          <w:sz w:val="28"/>
          <w:szCs w:val="28"/>
          <w:lang w:val="nl-NL"/>
        </w:rPr>
        <w:t>á</w:t>
      </w:r>
      <w:r>
        <w:rPr>
          <w:rFonts w:ascii="Times New Roman" w:eastAsia="Calibri" w:hAnsi="Times New Roman" w:cs="Times New Roman"/>
          <w:sz w:val="28"/>
          <w:szCs w:val="28"/>
          <w:lang w:val="nl-NL"/>
        </w:rPr>
        <w:t>c c</w:t>
      </w:r>
      <w:r w:rsidRPr="00DA7ACC">
        <w:rPr>
          <w:rFonts w:ascii="Times New Roman" w:eastAsia="Calibri" w:hAnsi="Times New Roman" w:cs="Times New Roman"/>
          <w:sz w:val="28"/>
          <w:szCs w:val="28"/>
          <w:lang w:val="nl-NL"/>
        </w:rPr>
        <w:t>ơ</w:t>
      </w:r>
      <w:r>
        <w:rPr>
          <w:rFonts w:ascii="Times New Roman" w:eastAsia="Calibri" w:hAnsi="Times New Roman" w:cs="Times New Roman"/>
          <w:sz w:val="28"/>
          <w:szCs w:val="28"/>
          <w:lang w:val="nl-NL"/>
        </w:rPr>
        <w:t xml:space="preserve"> quan c</w:t>
      </w:r>
      <w:r w:rsidRPr="00DA7ACC">
        <w:rPr>
          <w:rFonts w:ascii="Times New Roman" w:eastAsia="Calibri" w:hAnsi="Times New Roman" w:cs="Times New Roman"/>
          <w:sz w:val="28"/>
          <w:szCs w:val="28"/>
          <w:lang w:val="nl-NL"/>
        </w:rPr>
        <w:t>ó</w:t>
      </w:r>
      <w:r>
        <w:rPr>
          <w:rFonts w:ascii="Times New Roman" w:eastAsia="Calibri" w:hAnsi="Times New Roman" w:cs="Times New Roman"/>
          <w:sz w:val="28"/>
          <w:szCs w:val="28"/>
          <w:lang w:val="nl-NL"/>
        </w:rPr>
        <w:t xml:space="preserve"> th</w:t>
      </w:r>
      <w:r w:rsidRPr="00DA7ACC">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 quy</w:t>
      </w:r>
      <w:r w:rsidRPr="00DA7ACC">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ra quy</w:t>
      </w:r>
      <w:r w:rsidRPr="00DA7ACC">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t </w:t>
      </w:r>
      <w:r w:rsidRPr="00DA7ACC">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x</w:t>
      </w:r>
      <w:r w:rsidRPr="00DA7ACC">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 xml:space="preserve"> ph</w:t>
      </w:r>
      <w:r w:rsidRPr="00DA7ACC">
        <w:rPr>
          <w:rFonts w:ascii="Times New Roman" w:eastAsia="Calibri" w:hAnsi="Times New Roman" w:cs="Times New Roman"/>
          <w:sz w:val="28"/>
          <w:szCs w:val="28"/>
          <w:lang w:val="nl-NL"/>
        </w:rPr>
        <w:t>ạt</w:t>
      </w:r>
      <w:r>
        <w:rPr>
          <w:rFonts w:ascii="Times New Roman" w:eastAsia="Calibri" w:hAnsi="Times New Roman" w:cs="Times New Roman"/>
          <w:sz w:val="28"/>
          <w:szCs w:val="28"/>
          <w:lang w:val="nl-NL"/>
        </w:rPr>
        <w:t xml:space="preserve"> v</w:t>
      </w:r>
      <w:r w:rsidRPr="00DA7ACC">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vi</w:t>
      </w:r>
      <w:r w:rsidRPr="00DA7ACC">
        <w:rPr>
          <w:rFonts w:ascii="Times New Roman" w:eastAsia="Calibri" w:hAnsi="Times New Roman" w:cs="Times New Roman"/>
          <w:sz w:val="28"/>
          <w:szCs w:val="28"/>
          <w:lang w:val="nl-NL"/>
        </w:rPr>
        <w:t>ệc</w:t>
      </w:r>
      <w:r>
        <w:rPr>
          <w:rFonts w:ascii="Times New Roman" w:eastAsia="Calibri" w:hAnsi="Times New Roman" w:cs="Times New Roman"/>
          <w:sz w:val="28"/>
          <w:szCs w:val="28"/>
          <w:lang w:val="nl-NL"/>
        </w:rPr>
        <w:t xml:space="preserve"> ch</w:t>
      </w:r>
      <w:r w:rsidRPr="00DA7ACC">
        <w:rPr>
          <w:rFonts w:ascii="Times New Roman" w:eastAsia="Calibri" w:hAnsi="Times New Roman" w:cs="Times New Roman"/>
          <w:sz w:val="28"/>
          <w:szCs w:val="28"/>
          <w:lang w:val="nl-NL"/>
        </w:rPr>
        <w:t>ậm</w:t>
      </w:r>
      <w:r>
        <w:rPr>
          <w:rFonts w:ascii="Times New Roman" w:eastAsia="Calibri" w:hAnsi="Times New Roman" w:cs="Times New Roman"/>
          <w:sz w:val="28"/>
          <w:szCs w:val="28"/>
          <w:lang w:val="nl-NL"/>
        </w:rPr>
        <w:t xml:space="preserve"> n</w:t>
      </w:r>
      <w:r w:rsidRPr="00DA7ACC">
        <w:rPr>
          <w:rFonts w:ascii="Times New Roman" w:eastAsia="Calibri" w:hAnsi="Times New Roman" w:cs="Times New Roman"/>
          <w:sz w:val="28"/>
          <w:szCs w:val="28"/>
          <w:lang w:val="nl-NL"/>
        </w:rPr>
        <w:t>ộp</w:t>
      </w:r>
      <w:r>
        <w:rPr>
          <w:rFonts w:ascii="Times New Roman" w:eastAsia="Calibri" w:hAnsi="Times New Roman" w:cs="Times New Roman"/>
          <w:sz w:val="28"/>
          <w:szCs w:val="28"/>
          <w:lang w:val="nl-NL"/>
        </w:rPr>
        <w:t xml:space="preserve"> k</w:t>
      </w:r>
      <w:r w:rsidRPr="00DA7ACC">
        <w:rPr>
          <w:rFonts w:ascii="Times New Roman" w:eastAsia="Calibri" w:hAnsi="Times New Roman" w:cs="Times New Roman"/>
          <w:sz w:val="28"/>
          <w:szCs w:val="28"/>
          <w:lang w:val="nl-NL"/>
        </w:rPr>
        <w:t>ý</w:t>
      </w:r>
      <w:r>
        <w:rPr>
          <w:rFonts w:ascii="Times New Roman" w:eastAsia="Calibri" w:hAnsi="Times New Roman" w:cs="Times New Roman"/>
          <w:sz w:val="28"/>
          <w:szCs w:val="28"/>
          <w:lang w:val="nl-NL"/>
        </w:rPr>
        <w:t xml:space="preserve"> qu</w:t>
      </w:r>
      <w:r w:rsidRPr="00DA7ACC">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theo quy </w:t>
      </w:r>
      <w:r w:rsidRPr="00DA7ACC">
        <w:rPr>
          <w:rFonts w:ascii="Times New Roman" w:eastAsia="Calibri" w:hAnsi="Times New Roman" w:cs="Times New Roman"/>
          <w:sz w:val="28"/>
          <w:szCs w:val="28"/>
          <w:lang w:val="nl-NL"/>
        </w:rPr>
        <w:t>định</w:t>
      </w:r>
      <w:r>
        <w:rPr>
          <w:rFonts w:ascii="Times New Roman" w:eastAsia="Calibri" w:hAnsi="Times New Roman" w:cs="Times New Roman"/>
          <w:sz w:val="28"/>
          <w:szCs w:val="28"/>
          <w:lang w:val="nl-NL"/>
        </w:rPr>
        <w:t xml:space="preserve"> c</w:t>
      </w:r>
      <w:r w:rsidRPr="00DA7ACC">
        <w:rPr>
          <w:rFonts w:ascii="Times New Roman" w:eastAsia="Calibri" w:hAnsi="Times New Roman" w:cs="Times New Roman"/>
          <w:sz w:val="28"/>
          <w:szCs w:val="28"/>
          <w:lang w:val="nl-NL"/>
        </w:rPr>
        <w:t>ủa</w:t>
      </w:r>
      <w:r>
        <w:rPr>
          <w:rFonts w:ascii="Times New Roman" w:eastAsia="Calibri" w:hAnsi="Times New Roman" w:cs="Times New Roman"/>
          <w:sz w:val="28"/>
          <w:szCs w:val="28"/>
          <w:lang w:val="nl-NL"/>
        </w:rPr>
        <w:t xml:space="preserve"> ph</w:t>
      </w:r>
      <w:r w:rsidRPr="00DA7ACC">
        <w:rPr>
          <w:rFonts w:ascii="Times New Roman" w:eastAsia="Calibri" w:hAnsi="Times New Roman" w:cs="Times New Roman"/>
          <w:sz w:val="28"/>
          <w:szCs w:val="28"/>
          <w:lang w:val="nl-NL"/>
        </w:rPr>
        <w:t>áp</w:t>
      </w:r>
      <w:r>
        <w:rPr>
          <w:rFonts w:ascii="Times New Roman" w:eastAsia="Calibri" w:hAnsi="Times New Roman" w:cs="Times New Roman"/>
          <w:sz w:val="28"/>
          <w:szCs w:val="28"/>
          <w:lang w:val="nl-NL"/>
        </w:rPr>
        <w:t xml:space="preserve"> lu</w:t>
      </w:r>
      <w:r w:rsidRPr="00DA7ACC">
        <w:rPr>
          <w:rFonts w:ascii="Times New Roman" w:eastAsia="Calibri" w:hAnsi="Times New Roman" w:cs="Times New Roman"/>
          <w:sz w:val="28"/>
          <w:szCs w:val="28"/>
          <w:lang w:val="nl-NL"/>
        </w:rPr>
        <w:t>ật</w:t>
      </w:r>
      <w:r>
        <w:rPr>
          <w:rFonts w:ascii="Times New Roman" w:eastAsia="Calibri" w:hAnsi="Times New Roman" w:cs="Times New Roman"/>
          <w:sz w:val="28"/>
          <w:szCs w:val="28"/>
          <w:lang w:val="nl-NL"/>
        </w:rPr>
        <w:t xml:space="preserve"> hiện hành.</w:t>
      </w:r>
    </w:p>
    <w:p w:rsidR="002E3734" w:rsidRDefault="002E3734" w:rsidP="002E3734">
      <w:pPr>
        <w:spacing w:line="360" w:lineRule="atLeas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3. Quản lý, sử dụng tiền ký quỹ theo đúng quy định của pháp luật và quy định tại Thông tư này. Định kỳ hàng quý (trước </w:t>
      </w:r>
      <w:r>
        <w:rPr>
          <w:rFonts w:ascii="Times New Roman" w:hAnsi="Times New Roman"/>
          <w:sz w:val="28"/>
          <w:szCs w:val="28"/>
          <w:lang w:val="da-DK"/>
        </w:rPr>
        <w:t>ngày 25 của tháng đầu Quý sau)</w:t>
      </w:r>
      <w:r>
        <w:rPr>
          <w:rFonts w:ascii="Times New Roman" w:eastAsia="Calibri" w:hAnsi="Times New Roman" w:cs="Times New Roman"/>
          <w:sz w:val="28"/>
          <w:szCs w:val="28"/>
          <w:lang w:val="nl-NL"/>
        </w:rPr>
        <w:t xml:space="preserve"> và hàng năm (trước </w:t>
      </w:r>
      <w:r>
        <w:rPr>
          <w:rFonts w:ascii="Times New Roman" w:hAnsi="Times New Roman"/>
          <w:sz w:val="28"/>
          <w:szCs w:val="28"/>
          <w:lang w:val="da-DK"/>
        </w:rPr>
        <w:t>ngày 31 tháng 3 của năm sau)</w:t>
      </w:r>
      <w:r>
        <w:rPr>
          <w:rFonts w:ascii="Times New Roman" w:eastAsia="Calibri" w:hAnsi="Times New Roman" w:cs="Times New Roman"/>
          <w:sz w:val="28"/>
          <w:szCs w:val="28"/>
          <w:lang w:val="nl-NL"/>
        </w:rPr>
        <w:t xml:space="preserve"> báo cáo Ủy ban nhân dân tỉnh, thành phố trực thuộc Trung ương, Bộ Tài nguyên Môi trường, Bộ Tài chính về tình hình quản lý và sử dụng tiền ký quỹ theo Phụ lục kèm theo Thông tư này. </w:t>
      </w:r>
    </w:p>
    <w:p w:rsidR="002E3734" w:rsidRDefault="002E3734" w:rsidP="002E3734">
      <w:pPr>
        <w:spacing w:line="360" w:lineRule="atLeas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4</w:t>
      </w:r>
      <w:r w:rsidRPr="00366053">
        <w:rPr>
          <w:rFonts w:ascii="Times New Roman" w:eastAsia="Calibri" w:hAnsi="Times New Roman" w:cs="Times New Roman"/>
          <w:sz w:val="28"/>
          <w:szCs w:val="28"/>
          <w:lang w:val="da-DK"/>
        </w:rPr>
        <w:t xml:space="preserve">. Xây dựng quy chế nội bộ về việc quản lý và sử dụng tiền ký quỹ theo quy định tại Thông tư này và các quy định pháp luật liên quan. </w:t>
      </w:r>
    </w:p>
    <w:p w:rsidR="002E3734" w:rsidRDefault="002E3734" w:rsidP="002E3734">
      <w:pPr>
        <w:spacing w:before="0" w:after="0" w:line="360" w:lineRule="atLeas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5</w:t>
      </w:r>
      <w:r w:rsidRPr="00D477C5">
        <w:rPr>
          <w:rFonts w:ascii="Times New Roman" w:eastAsia="Calibri" w:hAnsi="Times New Roman" w:cs="Times New Roman"/>
          <w:sz w:val="28"/>
          <w:szCs w:val="28"/>
          <w:lang w:val="da-DK"/>
        </w:rPr>
        <w:t xml:space="preserve">. </w:t>
      </w:r>
      <w:r>
        <w:rPr>
          <w:rFonts w:ascii="Times New Roman" w:eastAsia="Calibri" w:hAnsi="Times New Roman" w:cs="Times New Roman"/>
          <w:sz w:val="28"/>
          <w:szCs w:val="28"/>
          <w:lang w:val="da-DK"/>
        </w:rPr>
        <w:t>Cung c</w:t>
      </w:r>
      <w:r w:rsidRPr="00D477C5">
        <w:rPr>
          <w:rFonts w:ascii="Times New Roman" w:eastAsia="Calibri" w:hAnsi="Times New Roman" w:cs="Times New Roman"/>
          <w:sz w:val="28"/>
          <w:szCs w:val="28"/>
          <w:lang w:val="da-DK"/>
        </w:rPr>
        <w:t>ấp</w:t>
      </w:r>
      <w:r>
        <w:rPr>
          <w:rFonts w:ascii="Times New Roman" w:eastAsia="Calibri" w:hAnsi="Times New Roman" w:cs="Times New Roman"/>
          <w:sz w:val="28"/>
          <w:szCs w:val="28"/>
          <w:lang w:val="da-DK"/>
        </w:rPr>
        <w:t xml:space="preserve"> c</w:t>
      </w:r>
      <w:r w:rsidRPr="00D477C5">
        <w:rPr>
          <w:rFonts w:ascii="Times New Roman" w:eastAsia="Calibri" w:hAnsi="Times New Roman" w:cs="Times New Roman"/>
          <w:sz w:val="28"/>
          <w:szCs w:val="28"/>
          <w:lang w:val="da-DK"/>
        </w:rPr>
        <w:t>á</w:t>
      </w:r>
      <w:r>
        <w:rPr>
          <w:rFonts w:ascii="Times New Roman" w:eastAsia="Calibri" w:hAnsi="Times New Roman" w:cs="Times New Roman"/>
          <w:sz w:val="28"/>
          <w:szCs w:val="28"/>
          <w:lang w:val="da-DK"/>
        </w:rPr>
        <w:t>c th</w:t>
      </w:r>
      <w:r w:rsidRPr="00D477C5">
        <w:rPr>
          <w:rFonts w:ascii="Times New Roman" w:eastAsia="Calibri" w:hAnsi="Times New Roman" w:cs="Times New Roman"/>
          <w:sz w:val="28"/>
          <w:szCs w:val="28"/>
          <w:lang w:val="da-DK"/>
        </w:rPr>
        <w:t>ô</w:t>
      </w:r>
      <w:r>
        <w:rPr>
          <w:rFonts w:ascii="Times New Roman" w:eastAsia="Calibri" w:hAnsi="Times New Roman" w:cs="Times New Roman"/>
          <w:sz w:val="28"/>
          <w:szCs w:val="28"/>
          <w:lang w:val="da-DK"/>
        </w:rPr>
        <w:t>ng tin, b</w:t>
      </w:r>
      <w:r w:rsidRPr="00D477C5">
        <w:rPr>
          <w:rFonts w:ascii="Times New Roman" w:eastAsia="Calibri" w:hAnsi="Times New Roman" w:cs="Times New Roman"/>
          <w:sz w:val="28"/>
          <w:szCs w:val="28"/>
          <w:lang w:val="da-DK"/>
        </w:rPr>
        <w:t>á</w:t>
      </w:r>
      <w:r>
        <w:rPr>
          <w:rFonts w:ascii="Times New Roman" w:eastAsia="Calibri" w:hAnsi="Times New Roman" w:cs="Times New Roman"/>
          <w:sz w:val="28"/>
          <w:szCs w:val="28"/>
          <w:lang w:val="da-DK"/>
        </w:rPr>
        <w:t>o c</w:t>
      </w:r>
      <w:r w:rsidRPr="00D477C5">
        <w:rPr>
          <w:rFonts w:ascii="Times New Roman" w:eastAsia="Calibri" w:hAnsi="Times New Roman" w:cs="Times New Roman"/>
          <w:sz w:val="28"/>
          <w:szCs w:val="28"/>
          <w:lang w:val="da-DK"/>
        </w:rPr>
        <w:t>á</w:t>
      </w:r>
      <w:r>
        <w:rPr>
          <w:rFonts w:ascii="Times New Roman" w:eastAsia="Calibri" w:hAnsi="Times New Roman" w:cs="Times New Roman"/>
          <w:sz w:val="28"/>
          <w:szCs w:val="28"/>
          <w:lang w:val="da-DK"/>
        </w:rPr>
        <w:t>o đ</w:t>
      </w:r>
      <w:r w:rsidRPr="00D477C5">
        <w:rPr>
          <w:rFonts w:ascii="Times New Roman" w:eastAsia="Calibri" w:hAnsi="Times New Roman" w:cs="Times New Roman"/>
          <w:sz w:val="28"/>
          <w:szCs w:val="28"/>
          <w:lang w:val="da-DK"/>
        </w:rPr>
        <w:t>ộ</w:t>
      </w:r>
      <w:r>
        <w:rPr>
          <w:rFonts w:ascii="Times New Roman" w:eastAsia="Calibri" w:hAnsi="Times New Roman" w:cs="Times New Roman"/>
          <w:sz w:val="28"/>
          <w:szCs w:val="28"/>
          <w:lang w:val="da-DK"/>
        </w:rPr>
        <w:t>t xu</w:t>
      </w:r>
      <w:r w:rsidRPr="00D477C5">
        <w:rPr>
          <w:rFonts w:ascii="Times New Roman" w:eastAsia="Calibri" w:hAnsi="Times New Roman" w:cs="Times New Roman"/>
          <w:sz w:val="28"/>
          <w:szCs w:val="28"/>
          <w:lang w:val="da-DK"/>
        </w:rPr>
        <w:t>ấ</w:t>
      </w:r>
      <w:r>
        <w:rPr>
          <w:rFonts w:ascii="Times New Roman" w:eastAsia="Calibri" w:hAnsi="Times New Roman" w:cs="Times New Roman"/>
          <w:sz w:val="28"/>
          <w:szCs w:val="28"/>
          <w:lang w:val="da-DK"/>
        </w:rPr>
        <w:t>t v</w:t>
      </w:r>
      <w:r w:rsidRPr="00D477C5">
        <w:rPr>
          <w:rFonts w:ascii="Times New Roman" w:eastAsia="Calibri" w:hAnsi="Times New Roman" w:cs="Times New Roman"/>
          <w:sz w:val="28"/>
          <w:szCs w:val="28"/>
          <w:lang w:val="da-DK"/>
        </w:rPr>
        <w:t>ề</w:t>
      </w:r>
      <w:r>
        <w:rPr>
          <w:rFonts w:ascii="Times New Roman" w:eastAsia="Calibri" w:hAnsi="Times New Roman" w:cs="Times New Roman"/>
          <w:sz w:val="28"/>
          <w:szCs w:val="28"/>
          <w:lang w:val="da-DK"/>
        </w:rPr>
        <w:t xml:space="preserve"> t</w:t>
      </w:r>
      <w:r w:rsidRPr="00D477C5">
        <w:rPr>
          <w:rFonts w:ascii="Times New Roman" w:eastAsia="Calibri" w:hAnsi="Times New Roman" w:cs="Times New Roman"/>
          <w:sz w:val="28"/>
          <w:szCs w:val="28"/>
          <w:lang w:val="da-DK"/>
        </w:rPr>
        <w:t>ìn</w:t>
      </w:r>
      <w:r>
        <w:rPr>
          <w:rFonts w:ascii="Times New Roman" w:eastAsia="Calibri" w:hAnsi="Times New Roman" w:cs="Times New Roman"/>
          <w:sz w:val="28"/>
          <w:szCs w:val="28"/>
          <w:lang w:val="da-DK"/>
        </w:rPr>
        <w:t>h h</w:t>
      </w:r>
      <w:r w:rsidRPr="00D477C5">
        <w:rPr>
          <w:rFonts w:ascii="Times New Roman" w:eastAsia="Calibri" w:hAnsi="Times New Roman" w:cs="Times New Roman"/>
          <w:sz w:val="28"/>
          <w:szCs w:val="28"/>
          <w:lang w:val="da-DK"/>
        </w:rPr>
        <w:t>ìn</w:t>
      </w:r>
      <w:r>
        <w:rPr>
          <w:rFonts w:ascii="Times New Roman" w:eastAsia="Calibri" w:hAnsi="Times New Roman" w:cs="Times New Roman"/>
          <w:sz w:val="28"/>
          <w:szCs w:val="28"/>
          <w:lang w:val="da-DK"/>
        </w:rPr>
        <w:t>h qu</w:t>
      </w:r>
      <w:r w:rsidRPr="00D477C5">
        <w:rPr>
          <w:rFonts w:ascii="Times New Roman" w:eastAsia="Calibri" w:hAnsi="Times New Roman" w:cs="Times New Roman"/>
          <w:sz w:val="28"/>
          <w:szCs w:val="28"/>
          <w:lang w:val="da-DK"/>
        </w:rPr>
        <w:t>ả</w:t>
      </w:r>
      <w:r>
        <w:rPr>
          <w:rFonts w:ascii="Times New Roman" w:eastAsia="Calibri" w:hAnsi="Times New Roman" w:cs="Times New Roman"/>
          <w:sz w:val="28"/>
          <w:szCs w:val="28"/>
          <w:lang w:val="da-DK"/>
        </w:rPr>
        <w:t>n l</w:t>
      </w:r>
      <w:r w:rsidRPr="00D477C5">
        <w:rPr>
          <w:rFonts w:ascii="Times New Roman" w:eastAsia="Calibri" w:hAnsi="Times New Roman" w:cs="Times New Roman"/>
          <w:sz w:val="28"/>
          <w:szCs w:val="28"/>
          <w:lang w:val="da-DK"/>
        </w:rPr>
        <w:t>ý</w:t>
      </w:r>
      <w:r>
        <w:rPr>
          <w:rFonts w:ascii="Times New Roman" w:eastAsia="Calibri" w:hAnsi="Times New Roman" w:cs="Times New Roman"/>
          <w:sz w:val="28"/>
          <w:szCs w:val="28"/>
          <w:lang w:val="da-DK"/>
        </w:rPr>
        <w:t xml:space="preserve"> v</w:t>
      </w:r>
      <w:r w:rsidRPr="00D477C5">
        <w:rPr>
          <w:rFonts w:ascii="Times New Roman" w:eastAsia="Calibri" w:hAnsi="Times New Roman" w:cs="Times New Roman"/>
          <w:sz w:val="28"/>
          <w:szCs w:val="28"/>
          <w:lang w:val="da-DK"/>
        </w:rPr>
        <w:t>à</w:t>
      </w:r>
      <w:r>
        <w:rPr>
          <w:rFonts w:ascii="Times New Roman" w:eastAsia="Calibri" w:hAnsi="Times New Roman" w:cs="Times New Roman"/>
          <w:sz w:val="28"/>
          <w:szCs w:val="28"/>
          <w:lang w:val="da-DK"/>
        </w:rPr>
        <w:t xml:space="preserve"> s</w:t>
      </w:r>
      <w:r w:rsidRPr="00D477C5">
        <w:rPr>
          <w:rFonts w:ascii="Times New Roman" w:eastAsia="Calibri" w:hAnsi="Times New Roman" w:cs="Times New Roman"/>
          <w:sz w:val="28"/>
          <w:szCs w:val="28"/>
          <w:lang w:val="da-DK"/>
        </w:rPr>
        <w:t>ử</w:t>
      </w:r>
      <w:r>
        <w:rPr>
          <w:rFonts w:ascii="Times New Roman" w:eastAsia="Calibri" w:hAnsi="Times New Roman" w:cs="Times New Roman"/>
          <w:sz w:val="28"/>
          <w:szCs w:val="28"/>
          <w:lang w:val="da-DK"/>
        </w:rPr>
        <w:t xml:space="preserve"> d</w:t>
      </w:r>
      <w:r w:rsidRPr="00D477C5">
        <w:rPr>
          <w:rFonts w:ascii="Times New Roman" w:eastAsia="Calibri" w:hAnsi="Times New Roman" w:cs="Times New Roman"/>
          <w:sz w:val="28"/>
          <w:szCs w:val="28"/>
          <w:lang w:val="da-DK"/>
        </w:rPr>
        <w:t>ụng</w:t>
      </w:r>
      <w:r>
        <w:rPr>
          <w:rFonts w:ascii="Times New Roman" w:eastAsia="Calibri" w:hAnsi="Times New Roman" w:cs="Times New Roman"/>
          <w:sz w:val="28"/>
          <w:szCs w:val="28"/>
          <w:lang w:val="da-DK"/>
        </w:rPr>
        <w:t xml:space="preserve"> ti</w:t>
      </w:r>
      <w:r w:rsidRPr="00D477C5">
        <w:rPr>
          <w:rFonts w:ascii="Times New Roman" w:eastAsia="Calibri" w:hAnsi="Times New Roman" w:cs="Times New Roman"/>
          <w:sz w:val="28"/>
          <w:szCs w:val="28"/>
          <w:lang w:val="da-DK"/>
        </w:rPr>
        <w:t>ề</w:t>
      </w:r>
      <w:r>
        <w:rPr>
          <w:rFonts w:ascii="Times New Roman" w:eastAsia="Calibri" w:hAnsi="Times New Roman" w:cs="Times New Roman"/>
          <w:sz w:val="28"/>
          <w:szCs w:val="28"/>
          <w:lang w:val="da-DK"/>
        </w:rPr>
        <w:t>n k</w:t>
      </w:r>
      <w:r w:rsidRPr="00D477C5">
        <w:rPr>
          <w:rFonts w:ascii="Times New Roman" w:eastAsia="Calibri" w:hAnsi="Times New Roman" w:cs="Times New Roman"/>
          <w:sz w:val="28"/>
          <w:szCs w:val="28"/>
          <w:lang w:val="da-DK"/>
        </w:rPr>
        <w:t>ý</w:t>
      </w:r>
      <w:r>
        <w:rPr>
          <w:rFonts w:ascii="Times New Roman" w:eastAsia="Calibri" w:hAnsi="Times New Roman" w:cs="Times New Roman"/>
          <w:sz w:val="28"/>
          <w:szCs w:val="28"/>
          <w:lang w:val="da-DK"/>
        </w:rPr>
        <w:t xml:space="preserve"> qu</w:t>
      </w:r>
      <w:r w:rsidRPr="00D477C5">
        <w:rPr>
          <w:rFonts w:ascii="Times New Roman" w:eastAsia="Calibri" w:hAnsi="Times New Roman" w:cs="Times New Roman"/>
          <w:sz w:val="28"/>
          <w:szCs w:val="28"/>
          <w:lang w:val="da-DK"/>
        </w:rPr>
        <w:t>ỹ</w:t>
      </w:r>
      <w:r>
        <w:rPr>
          <w:rFonts w:ascii="Times New Roman" w:eastAsia="Calibri" w:hAnsi="Times New Roman" w:cs="Times New Roman"/>
          <w:sz w:val="28"/>
          <w:szCs w:val="28"/>
          <w:lang w:val="da-DK"/>
        </w:rPr>
        <w:t xml:space="preserve"> theo y</w:t>
      </w:r>
      <w:r w:rsidRPr="00D477C5">
        <w:rPr>
          <w:rFonts w:ascii="Times New Roman" w:eastAsia="Calibri" w:hAnsi="Times New Roman" w:cs="Times New Roman"/>
          <w:sz w:val="28"/>
          <w:szCs w:val="28"/>
          <w:lang w:val="da-DK"/>
        </w:rPr>
        <w:t>ê</w:t>
      </w:r>
      <w:r>
        <w:rPr>
          <w:rFonts w:ascii="Times New Roman" w:eastAsia="Calibri" w:hAnsi="Times New Roman" w:cs="Times New Roman"/>
          <w:sz w:val="28"/>
          <w:szCs w:val="28"/>
          <w:lang w:val="da-DK"/>
        </w:rPr>
        <w:t>u c</w:t>
      </w:r>
      <w:r w:rsidRPr="00D477C5">
        <w:rPr>
          <w:rFonts w:ascii="Times New Roman" w:eastAsia="Calibri" w:hAnsi="Times New Roman" w:cs="Times New Roman"/>
          <w:sz w:val="28"/>
          <w:szCs w:val="28"/>
          <w:lang w:val="da-DK"/>
        </w:rPr>
        <w:t>ầ</w:t>
      </w:r>
      <w:r>
        <w:rPr>
          <w:rFonts w:ascii="Times New Roman" w:eastAsia="Calibri" w:hAnsi="Times New Roman" w:cs="Times New Roman"/>
          <w:sz w:val="28"/>
          <w:szCs w:val="28"/>
          <w:lang w:val="da-DK"/>
        </w:rPr>
        <w:t>u c</w:t>
      </w:r>
      <w:r w:rsidRPr="00D477C5">
        <w:rPr>
          <w:rFonts w:ascii="Times New Roman" w:eastAsia="Calibri" w:hAnsi="Times New Roman" w:cs="Times New Roman"/>
          <w:sz w:val="28"/>
          <w:szCs w:val="28"/>
          <w:lang w:val="da-DK"/>
        </w:rPr>
        <w:t>ủa</w:t>
      </w:r>
      <w:r>
        <w:rPr>
          <w:rFonts w:ascii="Times New Roman" w:eastAsia="Calibri" w:hAnsi="Times New Roman" w:cs="Times New Roman"/>
          <w:sz w:val="28"/>
          <w:szCs w:val="28"/>
          <w:lang w:val="da-DK"/>
        </w:rPr>
        <w:t xml:space="preserve"> c</w:t>
      </w:r>
      <w:r w:rsidRPr="00D477C5">
        <w:rPr>
          <w:rFonts w:ascii="Times New Roman" w:eastAsia="Calibri" w:hAnsi="Times New Roman" w:cs="Times New Roman"/>
          <w:sz w:val="28"/>
          <w:szCs w:val="28"/>
          <w:lang w:val="da-DK"/>
        </w:rPr>
        <w:t>ơ</w:t>
      </w:r>
      <w:r>
        <w:rPr>
          <w:rFonts w:ascii="Times New Roman" w:eastAsia="Calibri" w:hAnsi="Times New Roman" w:cs="Times New Roman"/>
          <w:sz w:val="28"/>
          <w:szCs w:val="28"/>
          <w:lang w:val="da-DK"/>
        </w:rPr>
        <w:t xml:space="preserve"> quan ch</w:t>
      </w:r>
      <w:r w:rsidRPr="00D477C5">
        <w:rPr>
          <w:rFonts w:ascii="Times New Roman" w:eastAsia="Calibri" w:hAnsi="Times New Roman" w:cs="Times New Roman"/>
          <w:sz w:val="28"/>
          <w:szCs w:val="28"/>
          <w:lang w:val="da-DK"/>
        </w:rPr>
        <w:t>ức</w:t>
      </w:r>
      <w:r>
        <w:rPr>
          <w:rFonts w:ascii="Times New Roman" w:eastAsia="Calibri" w:hAnsi="Times New Roman" w:cs="Times New Roman"/>
          <w:sz w:val="28"/>
          <w:szCs w:val="28"/>
          <w:lang w:val="da-DK"/>
        </w:rPr>
        <w:t xml:space="preserve"> n</w:t>
      </w:r>
      <w:r w:rsidRPr="00D477C5">
        <w:rPr>
          <w:rFonts w:ascii="Times New Roman" w:eastAsia="Calibri" w:hAnsi="Times New Roman" w:cs="Times New Roman"/>
          <w:sz w:val="28"/>
          <w:szCs w:val="28"/>
          <w:lang w:val="da-DK"/>
        </w:rPr>
        <w:t>ă</w:t>
      </w:r>
      <w:r>
        <w:rPr>
          <w:rFonts w:ascii="Times New Roman" w:eastAsia="Calibri" w:hAnsi="Times New Roman" w:cs="Times New Roman"/>
          <w:sz w:val="28"/>
          <w:szCs w:val="28"/>
          <w:lang w:val="da-DK"/>
        </w:rPr>
        <w:t>ng.</w:t>
      </w:r>
    </w:p>
    <w:p w:rsidR="002E3734" w:rsidRDefault="002E3734" w:rsidP="002E3734">
      <w:pPr>
        <w:spacing w:line="360" w:lineRule="atLeast"/>
        <w:rPr>
          <w:rFonts w:ascii="Times New Roman" w:eastAsia="Calibri" w:hAnsi="Times New Roman" w:cs="Times New Roman"/>
          <w:b/>
          <w:sz w:val="28"/>
          <w:szCs w:val="28"/>
          <w:lang w:val="da-DK"/>
        </w:rPr>
      </w:pPr>
      <w:r w:rsidRPr="00366053">
        <w:rPr>
          <w:rFonts w:ascii="Times New Roman" w:eastAsia="Calibri" w:hAnsi="Times New Roman" w:cs="Times New Roman"/>
          <w:b/>
          <w:sz w:val="28"/>
          <w:szCs w:val="28"/>
          <w:lang w:val="da-DK"/>
        </w:rPr>
        <w:t>Điều 9.</w:t>
      </w:r>
      <w:r>
        <w:rPr>
          <w:rFonts w:ascii="Times New Roman" w:eastAsia="Calibri" w:hAnsi="Times New Roman" w:cs="Times New Roman"/>
          <w:sz w:val="28"/>
          <w:szCs w:val="28"/>
          <w:lang w:val="da-DK"/>
        </w:rPr>
        <w:t xml:space="preserve"> </w:t>
      </w:r>
      <w:r w:rsidRPr="00366053">
        <w:rPr>
          <w:rFonts w:ascii="Times New Roman" w:eastAsia="Calibri" w:hAnsi="Times New Roman" w:cs="Times New Roman"/>
          <w:b/>
          <w:sz w:val="28"/>
          <w:szCs w:val="28"/>
          <w:lang w:val="da-DK"/>
        </w:rPr>
        <w:t>Trách nhiệm của bên ký quỹ</w:t>
      </w:r>
    </w:p>
    <w:p w:rsidR="002E3734" w:rsidRDefault="002E3734" w:rsidP="002E3734">
      <w:pPr>
        <w:spacing w:line="360" w:lineRule="atLeas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B</w:t>
      </w:r>
      <w:r w:rsidRPr="00D97C7C">
        <w:rPr>
          <w:rFonts w:ascii="Times New Roman" w:eastAsia="Calibri" w:hAnsi="Times New Roman" w:cs="Times New Roman"/>
          <w:sz w:val="28"/>
          <w:szCs w:val="28"/>
          <w:lang w:val="da-DK"/>
        </w:rPr>
        <w:t>ê</w:t>
      </w:r>
      <w:r>
        <w:rPr>
          <w:rFonts w:ascii="Times New Roman" w:eastAsia="Calibri" w:hAnsi="Times New Roman" w:cs="Times New Roman"/>
          <w:sz w:val="28"/>
          <w:szCs w:val="28"/>
          <w:lang w:val="da-DK"/>
        </w:rPr>
        <w:t>n k</w:t>
      </w:r>
      <w:r w:rsidRPr="00D97C7C">
        <w:rPr>
          <w:rFonts w:ascii="Times New Roman" w:eastAsia="Calibri" w:hAnsi="Times New Roman" w:cs="Times New Roman"/>
          <w:sz w:val="28"/>
          <w:szCs w:val="28"/>
          <w:lang w:val="da-DK"/>
        </w:rPr>
        <w:t>ý</w:t>
      </w:r>
      <w:r>
        <w:rPr>
          <w:rFonts w:ascii="Times New Roman" w:eastAsia="Calibri" w:hAnsi="Times New Roman" w:cs="Times New Roman"/>
          <w:sz w:val="28"/>
          <w:szCs w:val="28"/>
          <w:lang w:val="da-DK"/>
        </w:rPr>
        <w:t xml:space="preserve"> qu</w:t>
      </w:r>
      <w:r w:rsidRPr="00D97C7C">
        <w:rPr>
          <w:rFonts w:ascii="Times New Roman" w:eastAsia="Calibri" w:hAnsi="Times New Roman" w:cs="Times New Roman"/>
          <w:sz w:val="28"/>
          <w:szCs w:val="28"/>
          <w:lang w:val="da-DK"/>
        </w:rPr>
        <w:t>ỹ</w:t>
      </w:r>
      <w:r>
        <w:rPr>
          <w:rFonts w:ascii="Times New Roman" w:eastAsia="Calibri" w:hAnsi="Times New Roman" w:cs="Times New Roman"/>
          <w:sz w:val="28"/>
          <w:szCs w:val="28"/>
          <w:lang w:val="da-DK"/>
        </w:rPr>
        <w:t xml:space="preserve"> th</w:t>
      </w:r>
      <w:r w:rsidRPr="00D97C7C">
        <w:rPr>
          <w:rFonts w:ascii="Times New Roman" w:eastAsia="Calibri" w:hAnsi="Times New Roman" w:cs="Times New Roman"/>
          <w:sz w:val="28"/>
          <w:szCs w:val="28"/>
          <w:lang w:val="da-DK"/>
        </w:rPr>
        <w:t>ự</w:t>
      </w:r>
      <w:r>
        <w:rPr>
          <w:rFonts w:ascii="Times New Roman" w:eastAsia="Calibri" w:hAnsi="Times New Roman" w:cs="Times New Roman"/>
          <w:sz w:val="28"/>
          <w:szCs w:val="28"/>
          <w:lang w:val="da-DK"/>
        </w:rPr>
        <w:t>c hi</w:t>
      </w:r>
      <w:r w:rsidRPr="001B2365">
        <w:rPr>
          <w:rFonts w:ascii="Times New Roman" w:eastAsia="Calibri" w:hAnsi="Times New Roman" w:cs="Times New Roman"/>
          <w:sz w:val="28"/>
          <w:szCs w:val="28"/>
          <w:lang w:val="da-DK"/>
        </w:rPr>
        <w:t>ện</w:t>
      </w:r>
      <w:r>
        <w:rPr>
          <w:rFonts w:ascii="Times New Roman" w:eastAsia="Calibri" w:hAnsi="Times New Roman" w:cs="Times New Roman"/>
          <w:sz w:val="28"/>
          <w:szCs w:val="28"/>
          <w:lang w:val="da-DK"/>
        </w:rPr>
        <w:t xml:space="preserve"> k</w:t>
      </w:r>
      <w:r w:rsidRPr="001B2365">
        <w:rPr>
          <w:rFonts w:ascii="Times New Roman" w:eastAsia="Calibri" w:hAnsi="Times New Roman" w:cs="Times New Roman"/>
          <w:sz w:val="28"/>
          <w:szCs w:val="28"/>
          <w:lang w:val="da-DK"/>
        </w:rPr>
        <w:t>ý</w:t>
      </w:r>
      <w:r>
        <w:rPr>
          <w:rFonts w:ascii="Times New Roman" w:eastAsia="Calibri" w:hAnsi="Times New Roman" w:cs="Times New Roman"/>
          <w:sz w:val="28"/>
          <w:szCs w:val="28"/>
          <w:lang w:val="da-DK"/>
        </w:rPr>
        <w:t xml:space="preserve"> qu</w:t>
      </w:r>
      <w:r w:rsidRPr="001B2365">
        <w:rPr>
          <w:rFonts w:ascii="Times New Roman" w:eastAsia="Calibri" w:hAnsi="Times New Roman" w:cs="Times New Roman"/>
          <w:sz w:val="28"/>
          <w:szCs w:val="28"/>
          <w:lang w:val="da-DK"/>
        </w:rPr>
        <w:t>ỹ</w:t>
      </w:r>
      <w:r>
        <w:rPr>
          <w:rFonts w:ascii="Times New Roman" w:eastAsia="Calibri" w:hAnsi="Times New Roman" w:cs="Times New Roman"/>
          <w:sz w:val="28"/>
          <w:szCs w:val="28"/>
          <w:lang w:val="da-DK"/>
        </w:rPr>
        <w:t xml:space="preserve"> v</w:t>
      </w:r>
      <w:r w:rsidRPr="001B2365">
        <w:rPr>
          <w:rFonts w:ascii="Times New Roman" w:eastAsia="Calibri" w:hAnsi="Times New Roman" w:cs="Times New Roman"/>
          <w:sz w:val="28"/>
          <w:szCs w:val="28"/>
          <w:lang w:val="da-DK"/>
        </w:rPr>
        <w:t>à</w:t>
      </w:r>
      <w:r>
        <w:rPr>
          <w:rFonts w:ascii="Times New Roman" w:eastAsia="Calibri" w:hAnsi="Times New Roman" w:cs="Times New Roman"/>
          <w:sz w:val="28"/>
          <w:szCs w:val="28"/>
          <w:lang w:val="da-DK"/>
        </w:rPr>
        <w:t xml:space="preserve"> c</w:t>
      </w:r>
      <w:r w:rsidRPr="001B2365">
        <w:rPr>
          <w:rFonts w:ascii="Times New Roman" w:eastAsia="Calibri" w:hAnsi="Times New Roman" w:cs="Times New Roman"/>
          <w:sz w:val="28"/>
          <w:szCs w:val="28"/>
          <w:lang w:val="da-DK"/>
        </w:rPr>
        <w:t>á</w:t>
      </w:r>
      <w:r>
        <w:rPr>
          <w:rFonts w:ascii="Times New Roman" w:eastAsia="Calibri" w:hAnsi="Times New Roman" w:cs="Times New Roman"/>
          <w:sz w:val="28"/>
          <w:szCs w:val="28"/>
          <w:lang w:val="da-DK"/>
        </w:rPr>
        <w:t>c nhi</w:t>
      </w:r>
      <w:r w:rsidRPr="001B2365">
        <w:rPr>
          <w:rFonts w:ascii="Times New Roman" w:eastAsia="Calibri" w:hAnsi="Times New Roman" w:cs="Times New Roman"/>
          <w:sz w:val="28"/>
          <w:szCs w:val="28"/>
          <w:lang w:val="da-DK"/>
        </w:rPr>
        <w:t>ệm</w:t>
      </w:r>
      <w:r>
        <w:rPr>
          <w:rFonts w:ascii="Times New Roman" w:eastAsia="Calibri" w:hAnsi="Times New Roman" w:cs="Times New Roman"/>
          <w:sz w:val="28"/>
          <w:szCs w:val="28"/>
          <w:lang w:val="da-DK"/>
        </w:rPr>
        <w:t xml:space="preserve"> v</w:t>
      </w:r>
      <w:r w:rsidRPr="001B2365">
        <w:rPr>
          <w:rFonts w:ascii="Times New Roman" w:eastAsia="Calibri" w:hAnsi="Times New Roman" w:cs="Times New Roman"/>
          <w:sz w:val="28"/>
          <w:szCs w:val="28"/>
          <w:lang w:val="da-DK"/>
        </w:rPr>
        <w:t>ụ</w:t>
      </w:r>
      <w:r>
        <w:rPr>
          <w:rFonts w:ascii="Times New Roman" w:eastAsia="Calibri" w:hAnsi="Times New Roman" w:cs="Times New Roman"/>
          <w:sz w:val="28"/>
          <w:szCs w:val="28"/>
          <w:lang w:val="da-DK"/>
        </w:rPr>
        <w:t xml:space="preserve"> kh</w:t>
      </w:r>
      <w:r w:rsidRPr="001B2365">
        <w:rPr>
          <w:rFonts w:ascii="Times New Roman" w:eastAsia="Calibri" w:hAnsi="Times New Roman" w:cs="Times New Roman"/>
          <w:sz w:val="28"/>
          <w:szCs w:val="28"/>
          <w:lang w:val="da-DK"/>
        </w:rPr>
        <w:t>á</w:t>
      </w:r>
      <w:r>
        <w:rPr>
          <w:rFonts w:ascii="Times New Roman" w:eastAsia="Calibri" w:hAnsi="Times New Roman" w:cs="Times New Roman"/>
          <w:sz w:val="28"/>
          <w:szCs w:val="28"/>
          <w:lang w:val="da-DK"/>
        </w:rPr>
        <w:t xml:space="preserve">c theo quy </w:t>
      </w:r>
      <w:r w:rsidRPr="001B2365">
        <w:rPr>
          <w:rFonts w:ascii="Times New Roman" w:eastAsia="Calibri" w:hAnsi="Times New Roman" w:cs="Times New Roman"/>
          <w:sz w:val="28"/>
          <w:szCs w:val="28"/>
          <w:lang w:val="da-DK"/>
        </w:rPr>
        <w:t>định</w:t>
      </w:r>
      <w:r>
        <w:rPr>
          <w:rFonts w:ascii="Times New Roman" w:eastAsia="Calibri" w:hAnsi="Times New Roman" w:cs="Times New Roman"/>
          <w:sz w:val="28"/>
          <w:szCs w:val="28"/>
          <w:lang w:val="da-DK"/>
        </w:rPr>
        <w:t xml:space="preserve"> </w:t>
      </w:r>
      <w:r w:rsidRPr="00CC4D85">
        <w:rPr>
          <w:rFonts w:ascii="Times New Roman" w:eastAsia="Calibri" w:hAnsi="Times New Roman" w:cs="Times New Roman"/>
          <w:sz w:val="28"/>
          <w:szCs w:val="28"/>
          <w:lang w:val="da-DK"/>
        </w:rPr>
        <w:t xml:space="preserve">tại Thông tư này và các </w:t>
      </w:r>
      <w:r>
        <w:rPr>
          <w:rFonts w:ascii="Times New Roman" w:eastAsia="Calibri" w:hAnsi="Times New Roman" w:cs="Times New Roman"/>
          <w:sz w:val="28"/>
          <w:szCs w:val="28"/>
          <w:lang w:val="da-DK"/>
        </w:rPr>
        <w:t>quy định pháp luật liên quan.</w:t>
      </w:r>
    </w:p>
    <w:p w:rsidR="002E3734" w:rsidRDefault="002E3734" w:rsidP="002E3734">
      <w:pPr>
        <w:spacing w:line="360" w:lineRule="atLeast"/>
        <w:jc w:val="both"/>
        <w:rPr>
          <w:rFonts w:ascii="Times New Roman" w:eastAsia="Calibri" w:hAnsi="Times New Roman" w:cs="Times New Roman"/>
          <w:b/>
          <w:sz w:val="28"/>
          <w:szCs w:val="28"/>
          <w:lang w:val="da-DK"/>
        </w:rPr>
      </w:pPr>
      <w:r w:rsidRPr="00C46CBD">
        <w:rPr>
          <w:rFonts w:ascii="Times New Roman" w:eastAsia="Calibri" w:hAnsi="Times New Roman" w:cs="Times New Roman"/>
          <w:b/>
          <w:sz w:val="28"/>
          <w:szCs w:val="28"/>
          <w:lang w:val="da-DK"/>
        </w:rPr>
        <w:t>Điều 10. Trách nhiệm của Bộ Tài chính</w:t>
      </w:r>
    </w:p>
    <w:p w:rsidR="002E3734" w:rsidRDefault="002E3734" w:rsidP="002E3734">
      <w:pPr>
        <w:spacing w:line="360" w:lineRule="atLeas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 xml:space="preserve">1. Chủ trì, phối hợp với Bộ Tài nguyên và Môi trường và các đơn vị liên quan sửa đổi, bổ sung các quy định liên quan đến quản lý và sử dụng tiền ký quỹ tại các Quỹ bảo vệ môi trường theo quy định tại Thông tư này (nếu có). </w:t>
      </w:r>
    </w:p>
    <w:p w:rsidR="002E3734" w:rsidRDefault="002E3734" w:rsidP="002E3734">
      <w:pPr>
        <w:spacing w:line="360" w:lineRule="atLeas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2. Phối hợp với Bộ Tài nguyên và Môi trường và các đơn vị liên quan hướng dẫn Quỹ bảo vệ môi trường và các đơn vị liên quan triển khai các quy định tại Thông tư này.</w:t>
      </w:r>
    </w:p>
    <w:p w:rsidR="002E3734" w:rsidRDefault="002E3734" w:rsidP="002E3734">
      <w:pPr>
        <w:spacing w:line="360" w:lineRule="atLeast"/>
        <w:jc w:val="both"/>
        <w:rPr>
          <w:rFonts w:ascii="Times New Roman" w:eastAsia="Calibri" w:hAnsi="Times New Roman" w:cs="Times New Roman"/>
          <w:sz w:val="28"/>
          <w:szCs w:val="28"/>
          <w:lang w:val="da-DK"/>
        </w:rPr>
      </w:pPr>
    </w:p>
    <w:p w:rsidR="002E3734" w:rsidRDefault="002E3734" w:rsidP="002E3734">
      <w:pPr>
        <w:tabs>
          <w:tab w:val="center" w:pos="4702"/>
          <w:tab w:val="left" w:pos="6645"/>
        </w:tabs>
        <w:spacing w:before="0" w:after="0"/>
        <w:ind w:firstLine="0"/>
        <w:jc w:val="center"/>
        <w:rPr>
          <w:rFonts w:ascii="Times New Roman" w:eastAsia="Calibri" w:hAnsi="Times New Roman" w:cs="Times New Roman"/>
          <w:b/>
          <w:bCs/>
          <w:sz w:val="26"/>
          <w:szCs w:val="26"/>
          <w:lang w:val="nl-NL"/>
        </w:rPr>
      </w:pPr>
      <w:r w:rsidRPr="00366053">
        <w:rPr>
          <w:rFonts w:ascii="Times New Roman" w:eastAsia="Calibri" w:hAnsi="Times New Roman" w:cs="Times New Roman"/>
          <w:b/>
          <w:bCs/>
          <w:sz w:val="26"/>
          <w:szCs w:val="26"/>
          <w:lang w:val="nl-NL"/>
        </w:rPr>
        <w:lastRenderedPageBreak/>
        <w:t xml:space="preserve">CHƯƠNG </w:t>
      </w:r>
      <w:r>
        <w:rPr>
          <w:rFonts w:ascii="Times New Roman" w:eastAsia="Calibri" w:hAnsi="Times New Roman" w:cs="Times New Roman"/>
          <w:b/>
          <w:bCs/>
          <w:sz w:val="26"/>
          <w:szCs w:val="26"/>
          <w:lang w:val="nl-NL"/>
        </w:rPr>
        <w:t>I</w:t>
      </w:r>
      <w:r w:rsidRPr="00366053">
        <w:rPr>
          <w:rFonts w:ascii="Times New Roman" w:eastAsia="Calibri" w:hAnsi="Times New Roman" w:cs="Times New Roman"/>
          <w:b/>
          <w:bCs/>
          <w:sz w:val="26"/>
          <w:szCs w:val="26"/>
          <w:lang w:val="nl-NL"/>
        </w:rPr>
        <w:t>V</w:t>
      </w:r>
    </w:p>
    <w:p w:rsidR="002E3734" w:rsidRDefault="002E3734" w:rsidP="002E3734">
      <w:pPr>
        <w:tabs>
          <w:tab w:val="center" w:pos="4702"/>
          <w:tab w:val="left" w:pos="6645"/>
        </w:tabs>
        <w:spacing w:before="0" w:line="350" w:lineRule="exact"/>
        <w:ind w:firstLine="0"/>
        <w:jc w:val="center"/>
        <w:rPr>
          <w:rFonts w:ascii="Times New Roman" w:eastAsia="Calibri" w:hAnsi="Times New Roman" w:cs="Times New Roman"/>
          <w:b/>
          <w:bCs/>
          <w:sz w:val="26"/>
          <w:szCs w:val="26"/>
          <w:lang w:val="nl-NL"/>
        </w:rPr>
      </w:pPr>
      <w:r w:rsidRPr="00366053">
        <w:rPr>
          <w:rFonts w:ascii="Times New Roman" w:eastAsia="Calibri" w:hAnsi="Times New Roman" w:cs="Times New Roman"/>
          <w:b/>
          <w:bCs/>
          <w:sz w:val="26"/>
          <w:szCs w:val="26"/>
          <w:lang w:val="nl-NL"/>
        </w:rPr>
        <w:t>TỔ CHỨC THỰC HIỆN</w:t>
      </w:r>
    </w:p>
    <w:p w:rsidR="002E3734" w:rsidRDefault="002E3734" w:rsidP="002E3734">
      <w:pPr>
        <w:spacing w:before="0" w:after="0" w:line="360" w:lineRule="exact"/>
        <w:jc w:val="both"/>
        <w:rPr>
          <w:rFonts w:ascii="Times New Roman" w:eastAsia="Calibri" w:hAnsi="Times New Roman" w:cs="Times New Roman"/>
          <w:b/>
          <w:sz w:val="28"/>
          <w:szCs w:val="28"/>
          <w:lang w:val="da-DK"/>
        </w:rPr>
      </w:pPr>
      <w:r w:rsidRPr="00366053">
        <w:rPr>
          <w:rFonts w:ascii="Times New Roman" w:eastAsia="Calibri" w:hAnsi="Times New Roman" w:cs="Times New Roman"/>
          <w:b/>
          <w:sz w:val="28"/>
          <w:szCs w:val="28"/>
          <w:lang w:val="da-DK"/>
        </w:rPr>
        <w:t>Điều 1</w:t>
      </w:r>
      <w:r>
        <w:rPr>
          <w:rFonts w:ascii="Times New Roman" w:eastAsia="Calibri" w:hAnsi="Times New Roman" w:cs="Times New Roman"/>
          <w:b/>
          <w:sz w:val="28"/>
          <w:szCs w:val="28"/>
          <w:lang w:val="da-DK"/>
        </w:rPr>
        <w:t>1</w:t>
      </w:r>
      <w:r w:rsidRPr="00366053">
        <w:rPr>
          <w:rFonts w:ascii="Times New Roman" w:eastAsia="Calibri" w:hAnsi="Times New Roman" w:cs="Times New Roman"/>
          <w:b/>
          <w:sz w:val="28"/>
          <w:szCs w:val="28"/>
          <w:lang w:val="da-DK"/>
        </w:rPr>
        <w:t xml:space="preserve">. </w:t>
      </w:r>
      <w:r>
        <w:rPr>
          <w:rFonts w:ascii="Times New Roman" w:eastAsia="Calibri" w:hAnsi="Times New Roman" w:cs="Times New Roman"/>
          <w:b/>
          <w:sz w:val="28"/>
          <w:szCs w:val="28"/>
          <w:lang w:val="da-DK"/>
        </w:rPr>
        <w:t>Điều khoản chuyển tiếp</w:t>
      </w:r>
    </w:p>
    <w:p w:rsidR="002E3734" w:rsidRDefault="002E3734" w:rsidP="002E3734">
      <w:pPr>
        <w:spacing w:before="0" w:after="0" w:line="360" w:lineRule="exac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 xml:space="preserve">Đối với các trường hợp bên ký quỹ đã thực hiện ký quỹ trước ngày Nghị định số 19/2015/NĐ-CP ngày 14/02/2015 của Chính phủ quy định chi tiết thi hành một số điều của Luật Bảo vệ môi trường có hiệu lực thi hành: </w:t>
      </w:r>
    </w:p>
    <w:p w:rsidR="002E3734" w:rsidRDefault="002E3734" w:rsidP="002E3734">
      <w:pPr>
        <w:spacing w:before="0" w:after="0" w:line="360" w:lineRule="exac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 xml:space="preserve">1. Từ ngày 31 tháng 3 năm 2015 trở về trước: bên ký quỹ được hưởng lãi suất bằng lãi suất tiền gửi không kỳ hạn tại các ngân hàng thương mại đối với số dư tiền ký quỹ theo quy định tại Quyết định số 71/2008/QĐ-TTg ngày 29/5/2008 và Quyết định số 18/2013/QĐ-TTg ngày 29/3/2013 của Thủ tướng Chính phủ về cải tạo, phục hồi môi trường và ký quỹ cải tạo, phục hồi môi trường đối với hoạt động khai thác khoáng sản. </w:t>
      </w:r>
    </w:p>
    <w:p w:rsidR="002E3734" w:rsidRDefault="002E3734" w:rsidP="002E3734">
      <w:pPr>
        <w:spacing w:before="0" w:after="0" w:line="360" w:lineRule="exact"/>
        <w:jc w:val="both"/>
        <w:rPr>
          <w:rFonts w:ascii="Times New Roman" w:eastAsia="Calibri" w:hAnsi="Times New Roman" w:cs="Times New Roman"/>
          <w:spacing w:val="-4"/>
          <w:sz w:val="28"/>
          <w:szCs w:val="28"/>
          <w:lang w:val="da-DK"/>
        </w:rPr>
      </w:pPr>
      <w:r w:rsidRPr="007D2070">
        <w:rPr>
          <w:rFonts w:ascii="Times New Roman" w:eastAsia="Calibri" w:hAnsi="Times New Roman" w:cs="Times New Roman"/>
          <w:spacing w:val="-4"/>
          <w:sz w:val="28"/>
          <w:szCs w:val="28"/>
          <w:lang w:val="da-DK"/>
        </w:rPr>
        <w:t>2. Từ ngày 01 tháng 4 năm 2015: bên ký quỹ được hưởng lãi suất bằng lãi suất cho vay của bên nhận ký quỹ</w:t>
      </w:r>
      <w:r>
        <w:rPr>
          <w:rFonts w:ascii="Times New Roman" w:eastAsia="Calibri" w:hAnsi="Times New Roman" w:cs="Times New Roman"/>
          <w:spacing w:val="-4"/>
          <w:sz w:val="28"/>
          <w:szCs w:val="28"/>
          <w:lang w:val="da-DK"/>
        </w:rPr>
        <w:t xml:space="preserve"> đối với số dư tiền ký quỹ</w:t>
      </w:r>
      <w:r w:rsidRPr="007D2070">
        <w:rPr>
          <w:rFonts w:ascii="Times New Roman" w:eastAsia="Calibri" w:hAnsi="Times New Roman" w:cs="Times New Roman"/>
          <w:spacing w:val="-4"/>
          <w:sz w:val="28"/>
          <w:szCs w:val="28"/>
          <w:lang w:val="da-DK"/>
        </w:rPr>
        <w:t xml:space="preserve"> theo quy định tại khoản 4 Điều 6 Thông tư này.</w:t>
      </w:r>
    </w:p>
    <w:p w:rsidR="002E3734" w:rsidRDefault="002E3734" w:rsidP="002E3734">
      <w:pPr>
        <w:spacing w:after="0" w:line="360" w:lineRule="exact"/>
        <w:jc w:val="both"/>
        <w:rPr>
          <w:rFonts w:ascii="Times New Roman" w:eastAsia="Calibri" w:hAnsi="Times New Roman" w:cs="Times New Roman"/>
          <w:b/>
          <w:sz w:val="28"/>
          <w:szCs w:val="28"/>
          <w:lang w:val="da-DK"/>
        </w:rPr>
      </w:pPr>
      <w:r>
        <w:rPr>
          <w:rFonts w:ascii="Times New Roman" w:eastAsia="Calibri" w:hAnsi="Times New Roman" w:cs="Times New Roman"/>
          <w:b/>
          <w:sz w:val="28"/>
          <w:szCs w:val="28"/>
          <w:lang w:val="da-DK"/>
        </w:rPr>
        <w:t xml:space="preserve">Điều 12. </w:t>
      </w:r>
      <w:r w:rsidRPr="00366053">
        <w:rPr>
          <w:rFonts w:ascii="Times New Roman" w:eastAsia="Calibri" w:hAnsi="Times New Roman" w:cs="Times New Roman"/>
          <w:b/>
          <w:sz w:val="28"/>
          <w:szCs w:val="28"/>
          <w:lang w:val="da-DK"/>
        </w:rPr>
        <w:t>Điều khoản thi hành</w:t>
      </w:r>
    </w:p>
    <w:p w:rsidR="002E3734" w:rsidRDefault="002E3734" w:rsidP="002E3734">
      <w:pPr>
        <w:spacing w:after="0" w:line="360" w:lineRule="exact"/>
        <w:jc w:val="both"/>
        <w:rPr>
          <w:rFonts w:ascii="Times New Roman" w:eastAsia="Calibri" w:hAnsi="Times New Roman" w:cs="Times New Roman"/>
          <w:sz w:val="28"/>
          <w:szCs w:val="28"/>
          <w:lang w:val="da-DK"/>
        </w:rPr>
      </w:pPr>
      <w:r w:rsidRPr="00366053">
        <w:rPr>
          <w:rFonts w:ascii="Times New Roman" w:eastAsia="Calibri" w:hAnsi="Times New Roman" w:cs="Times New Roman"/>
          <w:sz w:val="28"/>
          <w:szCs w:val="28"/>
          <w:lang w:val="da-DK"/>
        </w:rPr>
        <w:t xml:space="preserve">1. Thông tư này có hiệu lực thi hành </w:t>
      </w:r>
      <w:r>
        <w:rPr>
          <w:rFonts w:ascii="Times New Roman" w:eastAsia="Calibri" w:hAnsi="Times New Roman" w:cs="Times New Roman"/>
          <w:sz w:val="28"/>
          <w:szCs w:val="28"/>
          <w:lang w:val="da-DK"/>
        </w:rPr>
        <w:t>sau 45 ngày kể từ ngày ký ban hành</w:t>
      </w:r>
      <w:r w:rsidRPr="00366053">
        <w:rPr>
          <w:rFonts w:ascii="Times New Roman" w:eastAsia="Calibri" w:hAnsi="Times New Roman" w:cs="Times New Roman"/>
          <w:sz w:val="28"/>
          <w:szCs w:val="28"/>
          <w:lang w:val="da-DK"/>
        </w:rPr>
        <w:t xml:space="preserve">. </w:t>
      </w:r>
    </w:p>
    <w:p w:rsidR="002E3734" w:rsidRDefault="002E3734" w:rsidP="002E3734">
      <w:pPr>
        <w:spacing w:after="240" w:line="360" w:lineRule="exact"/>
        <w:jc w:val="both"/>
        <w:rPr>
          <w:rFonts w:ascii="Times New Roman" w:eastAsia="Calibri" w:hAnsi="Times New Roman" w:cs="Times New Roman"/>
          <w:sz w:val="28"/>
          <w:szCs w:val="28"/>
          <w:lang w:val="da-DK"/>
        </w:rPr>
      </w:pPr>
      <w:r>
        <w:rPr>
          <w:rFonts w:ascii="Times New Roman" w:eastAsia="Calibri" w:hAnsi="Times New Roman" w:cs="Times New Roman"/>
          <w:sz w:val="28"/>
          <w:szCs w:val="28"/>
          <w:lang w:val="da-DK"/>
        </w:rPr>
        <w:t>2</w:t>
      </w:r>
      <w:r w:rsidRPr="00366053">
        <w:rPr>
          <w:rFonts w:ascii="Times New Roman" w:eastAsia="Calibri" w:hAnsi="Times New Roman" w:cs="Times New Roman"/>
          <w:sz w:val="28"/>
          <w:szCs w:val="28"/>
          <w:lang w:val="da-DK"/>
        </w:rPr>
        <w:t xml:space="preserve">. Chánh Văn phòng Bộ Tài chính, Vụ trưởng Vụ Tài chính các ngân hàng và tổ chức tài chính, Thủ trưởng các đơn vị liên quan thuộc Bộ Tài chính, Quỹ Bảo vệ  môi trường Việt Nam, các </w:t>
      </w:r>
      <w:r>
        <w:rPr>
          <w:rFonts w:ascii="Times New Roman" w:eastAsia="Calibri" w:hAnsi="Times New Roman" w:cs="Times New Roman"/>
          <w:sz w:val="28"/>
          <w:szCs w:val="28"/>
          <w:lang w:val="da-DK"/>
        </w:rPr>
        <w:t>Q</w:t>
      </w:r>
      <w:r w:rsidRPr="00366053">
        <w:rPr>
          <w:rFonts w:ascii="Times New Roman" w:eastAsia="Calibri" w:hAnsi="Times New Roman" w:cs="Times New Roman"/>
          <w:sz w:val="28"/>
          <w:szCs w:val="28"/>
          <w:lang w:val="da-DK"/>
        </w:rPr>
        <w:t>uỹ bảo vệ môi trường địa phương và các tổ chức, cá nhân có liên quan chịu trách nhiệm thi hành Thông tư này</w:t>
      </w:r>
      <w:r>
        <w:rPr>
          <w:rFonts w:ascii="Times New Roman" w:eastAsia="Calibri" w:hAnsi="Times New Roman" w:cs="Times New Roman"/>
          <w:sz w:val="28"/>
          <w:szCs w:val="28"/>
          <w:lang w:val="da-DK"/>
        </w:rPr>
        <w:t>./.</w:t>
      </w:r>
    </w:p>
    <w:tbl>
      <w:tblPr>
        <w:tblW w:w="8788" w:type="dxa"/>
        <w:tblInd w:w="-106" w:type="dxa"/>
        <w:tblLook w:val="01E0"/>
      </w:tblPr>
      <w:tblGrid>
        <w:gridCol w:w="5353"/>
        <w:gridCol w:w="3435"/>
      </w:tblGrid>
      <w:tr w:rsidR="002E3734" w:rsidRPr="00E333F6" w:rsidTr="00F7096B">
        <w:tc>
          <w:tcPr>
            <w:tcW w:w="5353" w:type="dxa"/>
          </w:tcPr>
          <w:p w:rsidR="002E3734" w:rsidRPr="00F11D27" w:rsidRDefault="002E3734" w:rsidP="00F7096B">
            <w:pPr>
              <w:keepNext/>
              <w:keepLines/>
              <w:spacing w:before="0" w:after="0" w:line="240" w:lineRule="auto"/>
              <w:ind w:firstLine="0"/>
              <w:outlineLvl w:val="5"/>
              <w:rPr>
                <w:rFonts w:ascii="Times New Roman" w:eastAsia="Calibri" w:hAnsi="Times New Roman" w:cs="Times New Roman"/>
                <w:b/>
                <w:bCs/>
                <w:i/>
                <w:iCs/>
                <w:color w:val="000000"/>
                <w:sz w:val="24"/>
                <w:szCs w:val="24"/>
                <w:lang w:val="da-DK"/>
              </w:rPr>
            </w:pPr>
            <w:r w:rsidRPr="00F11D27">
              <w:rPr>
                <w:rFonts w:ascii="Times New Roman" w:eastAsia="Calibri" w:hAnsi="Times New Roman" w:cs="Times New Roman"/>
                <w:b/>
                <w:bCs/>
                <w:i/>
                <w:iCs/>
                <w:color w:val="000000"/>
                <w:sz w:val="24"/>
                <w:szCs w:val="24"/>
                <w:lang w:val="da-DK"/>
              </w:rPr>
              <w:t>Nơi nhận:</w:t>
            </w:r>
          </w:p>
          <w:p w:rsidR="002E3734" w:rsidRPr="00F11D27" w:rsidRDefault="002E3734" w:rsidP="00F7096B">
            <w:pPr>
              <w:spacing w:before="0" w:after="0" w:line="276"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xml:space="preserve">- Thủ tướng, các Phó Thủ tướng Chính phủ; </w:t>
            </w:r>
          </w:p>
          <w:p w:rsidR="002E3734" w:rsidRPr="00F11D27" w:rsidRDefault="002E3734" w:rsidP="00F7096B">
            <w:pPr>
              <w:spacing w:before="0" w:after="0" w:line="276"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Văn phòng Trung ương &amp; các Ban của Đảng;</w:t>
            </w:r>
          </w:p>
          <w:p w:rsidR="002E3734" w:rsidRDefault="002E3734" w:rsidP="00F7096B">
            <w:pPr>
              <w:spacing w:before="0" w:after="0" w:line="276"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Văn phòng Tổng bí thư;</w:t>
            </w:r>
          </w:p>
          <w:p w:rsidR="002E3734" w:rsidRPr="00F11D27" w:rsidRDefault="002E3734" w:rsidP="00F7096B">
            <w:pPr>
              <w:spacing w:before="0" w:after="0" w:line="276" w:lineRule="auto"/>
              <w:ind w:firstLine="0"/>
              <w:rPr>
                <w:rFonts w:ascii="Times New Roman" w:eastAsia="Calibri" w:hAnsi="Times New Roman" w:cs="Times New Roman"/>
                <w:iCs/>
                <w:color w:val="000000"/>
                <w:lang w:val="da-DK"/>
              </w:rPr>
            </w:pPr>
            <w:r w:rsidRPr="00F11D27">
              <w:rPr>
                <w:rFonts w:ascii="Times New Roman" w:eastAsia="Calibri" w:hAnsi="Times New Roman" w:cs="Times New Roman"/>
                <w:iCs/>
                <w:color w:val="000000"/>
                <w:lang w:val="da-DK"/>
              </w:rPr>
              <w:t>- Văn phòng Quốc hội;</w:t>
            </w:r>
            <w:r w:rsidRPr="00F11D27">
              <w:rPr>
                <w:rFonts w:ascii="Times New Roman" w:eastAsia="Calibri" w:hAnsi="Times New Roman" w:cs="Times New Roman"/>
                <w:iCs/>
                <w:color w:val="000000"/>
                <w:lang w:val="da-DK"/>
              </w:rPr>
              <w:tab/>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Văn phòng Chủ tịch nước;</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xml:space="preserve">- Các Bộ, CQ ngang bộ, CQ thuộc Chính phủ;                                                                    </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xml:space="preserve">- Viện Kiểm sát nhân dân tối cao;  </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xml:space="preserve">- Toà án nhân dân tối cao; </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xml:space="preserve">- Kiểm toán Nhà nước,                                                                     </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Cơ quan TW của các đoàn thể;</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HĐND, UBND tỉnh, TP trực thuộc TW;</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Các đơn vị trực thuộc Bộ Tài chính;</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Quỹ Bảo vệ môi trường Việt Nam;</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Các Quỹ bảo vệ môi trường địa phương;</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Cục kiểm tra văn bản (Bộ Tư pháp);</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Công báo;</w:t>
            </w:r>
          </w:p>
          <w:p w:rsidR="002E3734" w:rsidRPr="00F11D27" w:rsidRDefault="002E3734" w:rsidP="00F7096B">
            <w:pPr>
              <w:spacing w:before="0" w:after="0" w:line="240" w:lineRule="auto"/>
              <w:ind w:firstLine="0"/>
              <w:rPr>
                <w:rFonts w:ascii="Times New Roman" w:eastAsia="Calibri" w:hAnsi="Times New Roman" w:cs="Times New Roman"/>
                <w:lang w:val="da-DK"/>
              </w:rPr>
            </w:pPr>
            <w:r w:rsidRPr="00F11D27">
              <w:rPr>
                <w:rFonts w:ascii="Times New Roman" w:eastAsia="Calibri" w:hAnsi="Times New Roman" w:cs="Times New Roman"/>
                <w:lang w:val="da-DK"/>
              </w:rPr>
              <w:t>- Website Chính phủ</w:t>
            </w:r>
            <w:r>
              <w:rPr>
                <w:rFonts w:ascii="Times New Roman" w:eastAsia="Calibri" w:hAnsi="Times New Roman" w:cs="Times New Roman"/>
                <w:lang w:val="da-DK"/>
              </w:rPr>
              <w:t xml:space="preserve">, </w:t>
            </w:r>
            <w:r w:rsidRPr="00F11D27">
              <w:rPr>
                <w:rFonts w:ascii="Times New Roman" w:eastAsia="Calibri" w:hAnsi="Times New Roman" w:cs="Times New Roman"/>
                <w:lang w:val="da-DK"/>
              </w:rPr>
              <w:t>Bộ Tài chính;</w:t>
            </w:r>
          </w:p>
          <w:p w:rsidR="002E3734" w:rsidRPr="00F11D27" w:rsidRDefault="002E3734" w:rsidP="00F7096B">
            <w:pPr>
              <w:spacing w:before="0" w:after="0" w:line="240" w:lineRule="auto"/>
              <w:ind w:firstLine="0"/>
              <w:rPr>
                <w:rFonts w:ascii="Times New Roman" w:eastAsia="Calibri" w:hAnsi="Times New Roman" w:cs="Times New Roman"/>
                <w:sz w:val="24"/>
                <w:szCs w:val="24"/>
                <w:lang w:val="da-DK"/>
              </w:rPr>
            </w:pPr>
            <w:r w:rsidRPr="00F11D27">
              <w:rPr>
                <w:rFonts w:ascii="Times New Roman" w:eastAsia="Calibri" w:hAnsi="Times New Roman" w:cs="Times New Roman"/>
                <w:lang w:val="da-DK"/>
              </w:rPr>
              <w:t>- Lưu: VT, Vụ TCNH.</w:t>
            </w:r>
          </w:p>
        </w:tc>
        <w:tc>
          <w:tcPr>
            <w:tcW w:w="3435" w:type="dxa"/>
          </w:tcPr>
          <w:p w:rsidR="002E3734" w:rsidRPr="00F11D27" w:rsidRDefault="002E3734" w:rsidP="00F7096B">
            <w:pPr>
              <w:keepNext/>
              <w:spacing w:before="0" w:after="0" w:line="240" w:lineRule="auto"/>
              <w:ind w:firstLine="0"/>
              <w:jc w:val="center"/>
              <w:rPr>
                <w:rFonts w:ascii="Times New Roman" w:eastAsia="Calibri" w:hAnsi="Times New Roman" w:cs="Times New Roman"/>
                <w:b/>
                <w:bCs/>
                <w:sz w:val="26"/>
                <w:szCs w:val="26"/>
                <w:lang w:val="da-DK"/>
              </w:rPr>
            </w:pPr>
            <w:r w:rsidRPr="00F11D27">
              <w:rPr>
                <w:rFonts w:ascii="Times New Roman" w:eastAsia="Calibri" w:hAnsi="Times New Roman" w:cs="Times New Roman"/>
                <w:b/>
                <w:bCs/>
                <w:sz w:val="26"/>
                <w:szCs w:val="26"/>
                <w:lang w:val="da-DK"/>
              </w:rPr>
              <w:t>KT. BỘ TRƯỞNG</w:t>
            </w:r>
          </w:p>
          <w:p w:rsidR="002E3734" w:rsidRPr="00F11D27" w:rsidRDefault="002E3734" w:rsidP="00F7096B">
            <w:pPr>
              <w:keepNext/>
              <w:spacing w:before="0" w:after="0" w:line="240" w:lineRule="auto"/>
              <w:ind w:firstLine="0"/>
              <w:jc w:val="center"/>
              <w:rPr>
                <w:rFonts w:ascii="Times New Roman" w:eastAsia="Calibri" w:hAnsi="Times New Roman" w:cs="Times New Roman"/>
                <w:b/>
                <w:bCs/>
                <w:sz w:val="26"/>
                <w:szCs w:val="26"/>
                <w:lang w:val="da-DK"/>
              </w:rPr>
            </w:pPr>
            <w:r w:rsidRPr="00F11D27">
              <w:rPr>
                <w:rFonts w:ascii="Times New Roman" w:eastAsia="Calibri" w:hAnsi="Times New Roman" w:cs="Times New Roman"/>
                <w:b/>
                <w:bCs/>
                <w:sz w:val="26"/>
                <w:szCs w:val="26"/>
                <w:lang w:val="da-DK"/>
              </w:rPr>
              <w:t>THỨ TRƯỞNG</w:t>
            </w:r>
          </w:p>
          <w:p w:rsidR="002E3734" w:rsidRPr="00F11D27" w:rsidRDefault="002E3734" w:rsidP="00F7096B">
            <w:pPr>
              <w:spacing w:before="0" w:after="0" w:line="330" w:lineRule="exact"/>
              <w:ind w:firstLine="0"/>
              <w:jc w:val="center"/>
              <w:rPr>
                <w:rFonts w:ascii="Times New Roman" w:eastAsia="Calibri" w:hAnsi="Times New Roman" w:cs="Times New Roman"/>
                <w:b/>
                <w:bCs/>
                <w:sz w:val="28"/>
                <w:szCs w:val="28"/>
                <w:lang w:val="da-DK"/>
              </w:rPr>
            </w:pPr>
          </w:p>
          <w:p w:rsidR="002E3734" w:rsidRPr="00E333F6" w:rsidRDefault="00E333F6" w:rsidP="00F7096B">
            <w:pPr>
              <w:spacing w:before="0" w:after="0" w:line="330" w:lineRule="exact"/>
              <w:ind w:firstLine="0"/>
              <w:jc w:val="center"/>
              <w:rPr>
                <w:rFonts w:ascii="Times New Roman" w:eastAsia="Calibri" w:hAnsi="Times New Roman" w:cs="Times New Roman"/>
                <w:b/>
                <w:bCs/>
                <w:i/>
                <w:sz w:val="28"/>
                <w:szCs w:val="28"/>
                <w:lang w:val="da-DK"/>
              </w:rPr>
            </w:pPr>
            <w:r w:rsidRPr="00E333F6">
              <w:rPr>
                <w:rFonts w:ascii="Times New Roman" w:eastAsia="Calibri" w:hAnsi="Times New Roman" w:cs="Times New Roman"/>
                <w:b/>
                <w:bCs/>
                <w:i/>
                <w:sz w:val="28"/>
                <w:szCs w:val="28"/>
                <w:lang w:val="da-DK"/>
              </w:rPr>
              <w:t>(đã ký)</w:t>
            </w:r>
          </w:p>
          <w:p w:rsidR="002E3734" w:rsidRDefault="002E3734" w:rsidP="00F7096B">
            <w:pPr>
              <w:spacing w:before="0" w:after="0" w:line="330" w:lineRule="exact"/>
              <w:ind w:firstLine="0"/>
              <w:jc w:val="center"/>
              <w:rPr>
                <w:rFonts w:ascii="Times New Roman" w:eastAsia="Calibri" w:hAnsi="Times New Roman" w:cs="Times New Roman"/>
                <w:b/>
                <w:bCs/>
                <w:sz w:val="28"/>
                <w:szCs w:val="28"/>
                <w:lang w:val="da-DK"/>
              </w:rPr>
            </w:pPr>
          </w:p>
          <w:p w:rsidR="002E3734" w:rsidRDefault="002E3734" w:rsidP="00F7096B">
            <w:pPr>
              <w:spacing w:before="0" w:after="0" w:line="330" w:lineRule="exact"/>
              <w:ind w:firstLine="0"/>
              <w:jc w:val="center"/>
              <w:rPr>
                <w:rFonts w:ascii="Times New Roman" w:eastAsia="Calibri" w:hAnsi="Times New Roman" w:cs="Times New Roman"/>
                <w:b/>
                <w:bCs/>
                <w:sz w:val="28"/>
                <w:szCs w:val="28"/>
                <w:lang w:val="da-DK"/>
              </w:rPr>
            </w:pPr>
          </w:p>
          <w:p w:rsidR="002E3734" w:rsidRDefault="002E3734" w:rsidP="00F7096B">
            <w:pPr>
              <w:spacing w:before="0" w:after="0" w:line="330" w:lineRule="exact"/>
              <w:ind w:firstLine="0"/>
              <w:jc w:val="center"/>
              <w:rPr>
                <w:rFonts w:ascii="Times New Roman" w:eastAsia="Calibri" w:hAnsi="Times New Roman" w:cs="Times New Roman"/>
                <w:b/>
                <w:bCs/>
                <w:sz w:val="28"/>
                <w:szCs w:val="28"/>
                <w:lang w:val="da-DK"/>
              </w:rPr>
            </w:pPr>
          </w:p>
          <w:p w:rsidR="002E3734" w:rsidRPr="00F11D27" w:rsidRDefault="002E3734" w:rsidP="00F7096B">
            <w:pPr>
              <w:spacing w:before="0" w:after="0" w:line="330" w:lineRule="exact"/>
              <w:ind w:firstLine="0"/>
              <w:jc w:val="center"/>
              <w:rPr>
                <w:rFonts w:ascii="Times New Roman" w:eastAsia="Calibri" w:hAnsi="Times New Roman" w:cs="Times New Roman"/>
                <w:b/>
                <w:bCs/>
                <w:sz w:val="28"/>
                <w:szCs w:val="28"/>
                <w:lang w:val="da-DK"/>
              </w:rPr>
            </w:pPr>
            <w:r>
              <w:rPr>
                <w:rFonts w:ascii="Times New Roman" w:eastAsia="Calibri" w:hAnsi="Times New Roman" w:cs="Times New Roman"/>
                <w:b/>
                <w:bCs/>
                <w:sz w:val="28"/>
                <w:szCs w:val="28"/>
                <w:lang w:val="da-DK"/>
              </w:rPr>
              <w:t>Trần Văn Hiếu</w:t>
            </w:r>
          </w:p>
          <w:p w:rsidR="002E3734" w:rsidRPr="00F11D27" w:rsidRDefault="002E3734" w:rsidP="00F7096B">
            <w:pPr>
              <w:spacing w:before="0" w:after="0" w:line="330" w:lineRule="exact"/>
              <w:ind w:firstLine="0"/>
              <w:jc w:val="center"/>
              <w:rPr>
                <w:rFonts w:ascii="Times New Roman" w:eastAsia="Calibri" w:hAnsi="Times New Roman" w:cs="Times New Roman"/>
                <w:b/>
                <w:bCs/>
                <w:sz w:val="28"/>
                <w:szCs w:val="28"/>
                <w:lang w:val="da-DK"/>
              </w:rPr>
            </w:pPr>
          </w:p>
          <w:p w:rsidR="002E3734" w:rsidRPr="00F11D27" w:rsidRDefault="002E3734" w:rsidP="00F7096B">
            <w:pPr>
              <w:spacing w:before="0" w:after="0" w:line="330" w:lineRule="exact"/>
              <w:ind w:firstLine="0"/>
              <w:jc w:val="center"/>
              <w:rPr>
                <w:rFonts w:ascii="Times New Roman" w:eastAsia="Calibri" w:hAnsi="Times New Roman" w:cs="Times New Roman"/>
                <w:b/>
                <w:bCs/>
                <w:sz w:val="28"/>
                <w:szCs w:val="28"/>
                <w:lang w:val="da-DK"/>
              </w:rPr>
            </w:pPr>
          </w:p>
          <w:p w:rsidR="002E3734" w:rsidRPr="00F11D27" w:rsidRDefault="002E3734" w:rsidP="00F7096B">
            <w:pPr>
              <w:spacing w:before="0" w:after="0" w:line="330" w:lineRule="exact"/>
              <w:ind w:firstLine="0"/>
              <w:jc w:val="center"/>
              <w:rPr>
                <w:rFonts w:ascii=".VnTime" w:eastAsia="Calibri" w:hAnsi=".VnTime" w:cs=".VnTime"/>
                <w:b/>
                <w:bCs/>
                <w:sz w:val="28"/>
                <w:szCs w:val="28"/>
                <w:lang w:val="da-DK"/>
              </w:rPr>
            </w:pPr>
          </w:p>
        </w:tc>
      </w:tr>
    </w:tbl>
    <w:p w:rsidR="002E3734" w:rsidRDefault="002E3734" w:rsidP="002E3734">
      <w:pPr>
        <w:rPr>
          <w:lang w:val="da-DK"/>
        </w:rPr>
      </w:pPr>
    </w:p>
    <w:p w:rsidR="002E3734" w:rsidRDefault="002E3734" w:rsidP="002E3734">
      <w:pPr>
        <w:jc w:val="center"/>
        <w:rPr>
          <w:rFonts w:ascii="Times New Roman" w:hAnsi="Times New Roman"/>
          <w:b/>
          <w:bCs/>
          <w:sz w:val="26"/>
          <w:szCs w:val="26"/>
          <w:lang w:val="da-DK"/>
        </w:rPr>
      </w:pPr>
      <w:r>
        <w:rPr>
          <w:lang w:val="da-DK"/>
        </w:rPr>
        <w:br w:type="page"/>
      </w:r>
      <w:r w:rsidRPr="00D96370">
        <w:rPr>
          <w:rFonts w:ascii="Times New Roman" w:hAnsi="Times New Roman"/>
          <w:b/>
          <w:sz w:val="28"/>
          <w:szCs w:val="28"/>
          <w:lang w:val="da-DK"/>
        </w:rPr>
        <w:lastRenderedPageBreak/>
        <w:t>PHỤ LỤC</w:t>
      </w:r>
    </w:p>
    <w:p w:rsidR="002E3734" w:rsidRDefault="002E3734" w:rsidP="002E3734">
      <w:pPr>
        <w:spacing w:before="0" w:line="240" w:lineRule="auto"/>
        <w:ind w:firstLine="0"/>
        <w:jc w:val="center"/>
        <w:rPr>
          <w:rFonts w:ascii="Times New Roman" w:hAnsi="Times New Roman"/>
          <w:sz w:val="25"/>
          <w:szCs w:val="25"/>
          <w:lang w:val="da-DK"/>
        </w:rPr>
      </w:pPr>
      <w:r w:rsidRPr="007D2070">
        <w:rPr>
          <w:rFonts w:ascii="Times New Roman" w:hAnsi="Times New Roman"/>
          <w:b/>
          <w:bCs/>
          <w:sz w:val="25"/>
          <w:szCs w:val="25"/>
          <w:lang w:val="da-DK"/>
        </w:rPr>
        <w:t>BÁO CÁO TÌNH HÌNH QUẢN LÝ VÀ SỬ DỤNG TIỀN KÝ QUỸ CẢI TẠO, PHỤC HỒI MÔI TRƯỜNG ĐỐI VỚI HOẠT ĐỘNG KHAI THÁC KHOÁNG SẢNTẠI QUỸ BẢO VỆ MÔI TRƯỜNG ......................</w:t>
      </w:r>
    </w:p>
    <w:p w:rsidR="002E3734" w:rsidRDefault="002E3734" w:rsidP="002E3734">
      <w:pPr>
        <w:spacing w:before="0" w:line="240" w:lineRule="auto"/>
        <w:ind w:firstLine="0"/>
        <w:jc w:val="center"/>
        <w:rPr>
          <w:rFonts w:ascii="Times New Roman" w:hAnsi="Times New Roman"/>
          <w:b/>
          <w:bCs/>
          <w:i/>
          <w:iCs/>
          <w:sz w:val="28"/>
          <w:szCs w:val="28"/>
          <w:lang w:val="da-DK"/>
        </w:rPr>
      </w:pPr>
      <w:r>
        <w:rPr>
          <w:rFonts w:ascii="Times New Roman" w:hAnsi="Times New Roman"/>
          <w:b/>
          <w:bCs/>
          <w:i/>
          <w:iCs/>
          <w:sz w:val="28"/>
          <w:szCs w:val="28"/>
          <w:lang w:val="da-DK"/>
        </w:rPr>
        <w:t xml:space="preserve">                </w:t>
      </w:r>
      <w:r w:rsidRPr="001B5EB0">
        <w:rPr>
          <w:rFonts w:ascii="Times New Roman" w:hAnsi="Times New Roman"/>
          <w:b/>
          <w:bCs/>
          <w:i/>
          <w:iCs/>
          <w:sz w:val="28"/>
          <w:szCs w:val="28"/>
          <w:lang w:val="da-DK"/>
        </w:rPr>
        <w:t>Quý ……năm ……</w:t>
      </w:r>
    </w:p>
    <w:p w:rsidR="002E3734" w:rsidRDefault="002E3734" w:rsidP="002E3734">
      <w:pPr>
        <w:spacing w:before="0" w:after="0" w:line="240" w:lineRule="auto"/>
        <w:ind w:firstLine="0"/>
        <w:jc w:val="center"/>
        <w:rPr>
          <w:rFonts w:ascii="Times New Roman" w:hAnsi="Times New Roman"/>
          <w:i/>
          <w:iCs/>
          <w:sz w:val="28"/>
          <w:szCs w:val="28"/>
          <w:lang w:val="nl-NL"/>
        </w:rPr>
      </w:pPr>
      <w:r w:rsidRPr="001B5EB0">
        <w:rPr>
          <w:rFonts w:ascii="Times New Roman" w:hAnsi="Times New Roman"/>
          <w:i/>
          <w:iCs/>
          <w:sz w:val="28"/>
          <w:szCs w:val="28"/>
          <w:lang w:val="nl-NL"/>
        </w:rPr>
        <w:t>(Ban hành kèm theo Thông tư số</w:t>
      </w:r>
      <w:r w:rsidR="00E333F6">
        <w:rPr>
          <w:rFonts w:ascii="Times New Roman" w:hAnsi="Times New Roman"/>
          <w:i/>
          <w:iCs/>
          <w:sz w:val="28"/>
          <w:szCs w:val="28"/>
          <w:lang w:val="nl-NL"/>
        </w:rPr>
        <w:t xml:space="preserve"> 08</w:t>
      </w:r>
      <w:r>
        <w:rPr>
          <w:rFonts w:ascii="Times New Roman" w:hAnsi="Times New Roman"/>
          <w:i/>
          <w:iCs/>
          <w:sz w:val="28"/>
          <w:szCs w:val="28"/>
          <w:lang w:val="nl-NL"/>
        </w:rPr>
        <w:t>/</w:t>
      </w:r>
      <w:r w:rsidRPr="001B5EB0">
        <w:rPr>
          <w:rFonts w:ascii="Times New Roman" w:hAnsi="Times New Roman"/>
          <w:i/>
          <w:iCs/>
          <w:sz w:val="28"/>
          <w:szCs w:val="28"/>
          <w:lang w:val="nl-NL"/>
        </w:rPr>
        <w:t>201</w:t>
      </w:r>
      <w:r>
        <w:rPr>
          <w:rFonts w:ascii="Times New Roman" w:hAnsi="Times New Roman"/>
          <w:i/>
          <w:iCs/>
          <w:sz w:val="28"/>
          <w:szCs w:val="28"/>
          <w:lang w:val="nl-NL"/>
        </w:rPr>
        <w:t>7</w:t>
      </w:r>
      <w:r w:rsidRPr="001B5EB0">
        <w:rPr>
          <w:rFonts w:ascii="Times New Roman" w:hAnsi="Times New Roman"/>
          <w:i/>
          <w:iCs/>
          <w:sz w:val="28"/>
          <w:szCs w:val="28"/>
          <w:lang w:val="nl-NL"/>
        </w:rPr>
        <w:t>/TT-BTC ngày</w:t>
      </w:r>
      <w:r w:rsidR="00E333F6">
        <w:rPr>
          <w:rFonts w:ascii="Times New Roman" w:hAnsi="Times New Roman"/>
          <w:i/>
          <w:iCs/>
          <w:sz w:val="28"/>
          <w:szCs w:val="28"/>
          <w:lang w:val="nl-NL"/>
        </w:rPr>
        <w:t xml:space="preserve"> 24</w:t>
      </w:r>
      <w:r>
        <w:rPr>
          <w:rFonts w:ascii="Times New Roman" w:hAnsi="Times New Roman"/>
          <w:i/>
          <w:iCs/>
          <w:sz w:val="28"/>
          <w:szCs w:val="28"/>
          <w:lang w:val="nl-NL"/>
        </w:rPr>
        <w:t>.</w:t>
      </w:r>
      <w:r w:rsidRPr="001B5EB0">
        <w:rPr>
          <w:rFonts w:ascii="Times New Roman" w:hAnsi="Times New Roman"/>
          <w:i/>
          <w:iCs/>
          <w:sz w:val="28"/>
          <w:szCs w:val="28"/>
          <w:lang w:val="nl-NL"/>
        </w:rPr>
        <w:t>/</w:t>
      </w:r>
      <w:r w:rsidR="00E333F6">
        <w:rPr>
          <w:rFonts w:ascii="Times New Roman" w:hAnsi="Times New Roman"/>
          <w:i/>
          <w:iCs/>
          <w:sz w:val="28"/>
          <w:szCs w:val="28"/>
          <w:lang w:val="nl-NL"/>
        </w:rPr>
        <w:t>01</w:t>
      </w:r>
      <w:r>
        <w:rPr>
          <w:rFonts w:ascii="Times New Roman" w:hAnsi="Times New Roman"/>
          <w:i/>
          <w:iCs/>
          <w:sz w:val="28"/>
          <w:szCs w:val="28"/>
          <w:lang w:val="nl-NL"/>
        </w:rPr>
        <w:t>/2017</w:t>
      </w:r>
      <w:r w:rsidRPr="001B5EB0">
        <w:rPr>
          <w:rFonts w:ascii="Times New Roman" w:hAnsi="Times New Roman"/>
          <w:i/>
          <w:iCs/>
          <w:sz w:val="28"/>
          <w:szCs w:val="28"/>
          <w:lang w:val="nl-NL"/>
        </w:rPr>
        <w:t xml:space="preserve"> </w:t>
      </w:r>
    </w:p>
    <w:p w:rsidR="002E3734" w:rsidRPr="001B5EB0" w:rsidRDefault="002E3734" w:rsidP="002E3734">
      <w:pPr>
        <w:spacing w:before="0" w:after="0" w:line="240" w:lineRule="auto"/>
        <w:ind w:firstLine="0"/>
        <w:jc w:val="center"/>
        <w:rPr>
          <w:rFonts w:ascii="Times New Roman" w:hAnsi="Times New Roman"/>
          <w:i/>
          <w:iCs/>
          <w:sz w:val="28"/>
          <w:szCs w:val="28"/>
          <w:lang w:val="nl-NL"/>
        </w:rPr>
      </w:pPr>
      <w:r w:rsidRPr="001B5EB0">
        <w:rPr>
          <w:rFonts w:ascii="Times New Roman" w:hAnsi="Times New Roman"/>
          <w:i/>
          <w:iCs/>
          <w:sz w:val="28"/>
          <w:szCs w:val="28"/>
          <w:lang w:val="nl-NL"/>
        </w:rPr>
        <w:t>của Bộ Tài chính )</w:t>
      </w:r>
    </w:p>
    <w:p w:rsidR="002E3734" w:rsidRDefault="002E3734" w:rsidP="002E3734">
      <w:pPr>
        <w:spacing w:before="0" w:line="240" w:lineRule="auto"/>
        <w:ind w:firstLine="0"/>
        <w:rPr>
          <w:rFonts w:ascii="Times New Roman" w:hAnsi="Times New Roman"/>
          <w:sz w:val="28"/>
          <w:szCs w:val="28"/>
          <w:lang w:val="da-DK"/>
        </w:rPr>
      </w:pPr>
      <w:r>
        <w:rPr>
          <w:rFonts w:ascii="Times New Roman" w:hAnsi="Times New Roman"/>
          <w:sz w:val="28"/>
          <w:szCs w:val="28"/>
          <w:lang w:val="da-DK"/>
        </w:rPr>
        <w:tab/>
      </w:r>
    </w:p>
    <w:p w:rsidR="002E3734" w:rsidRPr="007E488B" w:rsidRDefault="002E3734" w:rsidP="002E3734">
      <w:pPr>
        <w:spacing w:before="0" w:line="240" w:lineRule="auto"/>
        <w:ind w:firstLine="0"/>
        <w:rPr>
          <w:rFonts w:ascii="Times New Roman" w:hAnsi="Times New Roman"/>
          <w:b/>
          <w:sz w:val="28"/>
          <w:szCs w:val="28"/>
          <w:lang w:val="da-DK"/>
        </w:rPr>
      </w:pPr>
      <w:r w:rsidRPr="007E488B">
        <w:rPr>
          <w:rFonts w:ascii="Times New Roman" w:hAnsi="Times New Roman"/>
          <w:b/>
          <w:sz w:val="28"/>
          <w:szCs w:val="28"/>
          <w:lang w:val="da-DK"/>
        </w:rPr>
        <w:t>1. Về quản lý tiền ký quỹ</w:t>
      </w:r>
    </w:p>
    <w:p w:rsidR="002E3734" w:rsidRPr="002F5907" w:rsidRDefault="002E3734" w:rsidP="002E3734">
      <w:pPr>
        <w:spacing w:before="0" w:line="240" w:lineRule="auto"/>
        <w:ind w:firstLine="0"/>
        <w:jc w:val="right"/>
        <w:rPr>
          <w:rFonts w:ascii="Times New Roman" w:hAnsi="Times New Roman"/>
          <w:b/>
          <w:i/>
          <w:sz w:val="26"/>
          <w:szCs w:val="26"/>
          <w:lang w:val="nl-NL"/>
        </w:rPr>
      </w:pPr>
      <w:r>
        <w:rPr>
          <w:rFonts w:ascii="Times New Roman" w:hAnsi="Times New Roman"/>
          <w:bCs/>
          <w:sz w:val="28"/>
          <w:szCs w:val="28"/>
          <w:lang w:val="nl-NL"/>
        </w:rPr>
        <w:t xml:space="preserve">           </w:t>
      </w:r>
      <w:r w:rsidRPr="00366053">
        <w:rPr>
          <w:rFonts w:ascii="Times New Roman" w:hAnsi="Times New Roman"/>
          <w:bCs/>
          <w:i/>
          <w:sz w:val="26"/>
          <w:szCs w:val="26"/>
          <w:lang w:val="nl-NL"/>
        </w:rPr>
        <w:t>Đơn vị tính: Triệu đồng</w:t>
      </w:r>
    </w:p>
    <w:tbl>
      <w:tblPr>
        <w:tblW w:w="9788" w:type="dxa"/>
        <w:tblInd w:w="2" w:type="dxa"/>
        <w:tblLayout w:type="fixed"/>
        <w:tblCellMar>
          <w:left w:w="0" w:type="dxa"/>
          <w:right w:w="0" w:type="dxa"/>
        </w:tblCellMar>
        <w:tblLook w:val="00A0"/>
      </w:tblPr>
      <w:tblGrid>
        <w:gridCol w:w="717"/>
        <w:gridCol w:w="1526"/>
        <w:gridCol w:w="884"/>
        <w:gridCol w:w="850"/>
        <w:gridCol w:w="851"/>
        <w:gridCol w:w="992"/>
        <w:gridCol w:w="992"/>
        <w:gridCol w:w="992"/>
        <w:gridCol w:w="992"/>
        <w:gridCol w:w="992"/>
      </w:tblGrid>
      <w:tr w:rsidR="002E3734" w:rsidRPr="00A17959" w:rsidTr="00F7096B">
        <w:trPr>
          <w:trHeight w:val="572"/>
        </w:trPr>
        <w:tc>
          <w:tcPr>
            <w:tcW w:w="717" w:type="dxa"/>
            <w:vMerge w:val="restart"/>
            <w:tcBorders>
              <w:top w:val="single" w:sz="8" w:space="0" w:color="auto"/>
              <w:left w:val="single" w:sz="8" w:space="0" w:color="auto"/>
              <w:right w:val="single" w:sz="8" w:space="0" w:color="auto"/>
            </w:tcBorders>
            <w:vAlign w:val="center"/>
          </w:tcPr>
          <w:p w:rsidR="002E3734" w:rsidRPr="00800B90" w:rsidRDefault="002E3734" w:rsidP="00F7096B">
            <w:pPr>
              <w:spacing w:before="0" w:after="0" w:line="240" w:lineRule="auto"/>
              <w:ind w:firstLine="0"/>
              <w:jc w:val="center"/>
              <w:rPr>
                <w:rFonts w:ascii="Times New Roman" w:hAnsi="Times New Roman"/>
                <w:sz w:val="24"/>
                <w:szCs w:val="24"/>
              </w:rPr>
            </w:pPr>
            <w:r w:rsidRPr="00800B90">
              <w:rPr>
                <w:rFonts w:ascii="Times New Roman" w:hAnsi="Times New Roman"/>
                <w:b/>
                <w:bCs/>
                <w:sz w:val="24"/>
                <w:szCs w:val="24"/>
              </w:rPr>
              <w:t>STT</w:t>
            </w:r>
          </w:p>
          <w:p w:rsidR="002E3734" w:rsidRPr="00800B90" w:rsidRDefault="002E3734" w:rsidP="00F7096B">
            <w:pPr>
              <w:spacing w:before="0" w:after="0" w:line="240" w:lineRule="auto"/>
              <w:ind w:firstLine="0"/>
              <w:jc w:val="center"/>
              <w:rPr>
                <w:rFonts w:ascii="Times New Roman" w:hAnsi="Times New Roman"/>
                <w:sz w:val="24"/>
                <w:szCs w:val="24"/>
              </w:rPr>
            </w:pPr>
          </w:p>
        </w:tc>
        <w:tc>
          <w:tcPr>
            <w:tcW w:w="1526" w:type="dxa"/>
            <w:vMerge w:val="restart"/>
            <w:tcBorders>
              <w:top w:val="single" w:sz="8" w:space="0" w:color="auto"/>
              <w:left w:val="nil"/>
              <w:right w:val="single" w:sz="8" w:space="0" w:color="auto"/>
            </w:tcBorders>
            <w:vAlign w:val="center"/>
          </w:tcPr>
          <w:p w:rsidR="002E3734" w:rsidRDefault="002E3734" w:rsidP="00F7096B">
            <w:pPr>
              <w:spacing w:before="0" w:after="0" w:line="240" w:lineRule="auto"/>
              <w:ind w:firstLine="0"/>
              <w:jc w:val="center"/>
              <w:rPr>
                <w:rFonts w:ascii="Times New Roman" w:hAnsi="Times New Roman"/>
                <w:b/>
                <w:bCs/>
                <w:sz w:val="24"/>
                <w:szCs w:val="24"/>
              </w:rPr>
            </w:pPr>
            <w:r w:rsidRPr="00800B90">
              <w:rPr>
                <w:rFonts w:ascii="Times New Roman" w:hAnsi="Times New Roman"/>
                <w:b/>
                <w:bCs/>
                <w:sz w:val="24"/>
                <w:szCs w:val="24"/>
              </w:rPr>
              <w:t xml:space="preserve">Tên đơn vị </w:t>
            </w:r>
          </w:p>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b/>
                <w:bCs/>
                <w:sz w:val="24"/>
                <w:szCs w:val="24"/>
              </w:rPr>
              <w:t>ký quỹ</w:t>
            </w:r>
          </w:p>
          <w:p w:rsidR="002E3734" w:rsidRPr="00800B90" w:rsidRDefault="002E3734" w:rsidP="00F7096B">
            <w:pPr>
              <w:spacing w:before="0" w:after="0" w:line="240" w:lineRule="auto"/>
              <w:ind w:firstLine="0"/>
              <w:jc w:val="center"/>
              <w:rPr>
                <w:rFonts w:ascii="Times New Roman" w:hAnsi="Times New Roman"/>
                <w:sz w:val="24"/>
                <w:szCs w:val="24"/>
              </w:rPr>
            </w:pPr>
          </w:p>
        </w:tc>
        <w:tc>
          <w:tcPr>
            <w:tcW w:w="3577" w:type="dxa"/>
            <w:gridSpan w:val="4"/>
            <w:tcBorders>
              <w:top w:val="single" w:sz="8" w:space="0" w:color="auto"/>
              <w:left w:val="nil"/>
              <w:bottom w:val="single" w:sz="4" w:space="0" w:color="auto"/>
              <w:right w:val="single" w:sz="8" w:space="0" w:color="auto"/>
            </w:tcBorders>
          </w:tcPr>
          <w:p w:rsidR="002E3734" w:rsidRDefault="002E3734" w:rsidP="00F7096B">
            <w:pPr>
              <w:spacing w:before="0" w:after="0" w:line="240" w:lineRule="auto"/>
              <w:ind w:firstLine="0"/>
              <w:jc w:val="center"/>
              <w:rPr>
                <w:rFonts w:ascii="Times New Roman" w:hAnsi="Times New Roman"/>
                <w:b/>
                <w:bCs/>
                <w:sz w:val="24"/>
                <w:szCs w:val="24"/>
              </w:rPr>
            </w:pPr>
            <w:r>
              <w:rPr>
                <w:rFonts w:ascii="Times New Roman" w:hAnsi="Times New Roman"/>
                <w:b/>
                <w:bCs/>
                <w:sz w:val="24"/>
                <w:szCs w:val="24"/>
              </w:rPr>
              <w:t>Số tiền  ký quỹ</w:t>
            </w:r>
          </w:p>
        </w:tc>
        <w:tc>
          <w:tcPr>
            <w:tcW w:w="3968" w:type="dxa"/>
            <w:gridSpan w:val="4"/>
            <w:tcBorders>
              <w:top w:val="single" w:sz="8" w:space="0" w:color="auto"/>
              <w:left w:val="nil"/>
              <w:bottom w:val="single" w:sz="4" w:space="0" w:color="auto"/>
              <w:right w:val="single" w:sz="8" w:space="0" w:color="auto"/>
            </w:tcBorders>
          </w:tcPr>
          <w:p w:rsidR="002E3734" w:rsidRDefault="002E3734" w:rsidP="00F7096B">
            <w:pPr>
              <w:spacing w:before="0" w:after="0" w:line="240" w:lineRule="auto"/>
              <w:ind w:firstLine="0"/>
              <w:jc w:val="center"/>
              <w:rPr>
                <w:rFonts w:ascii="Times New Roman" w:hAnsi="Times New Roman"/>
                <w:b/>
                <w:bCs/>
                <w:sz w:val="24"/>
                <w:szCs w:val="24"/>
              </w:rPr>
            </w:pPr>
            <w:r>
              <w:rPr>
                <w:rFonts w:ascii="Times New Roman" w:hAnsi="Times New Roman"/>
                <w:b/>
                <w:bCs/>
                <w:sz w:val="24"/>
                <w:szCs w:val="24"/>
              </w:rPr>
              <w:t>Số tiền lãi ký quỹ</w:t>
            </w:r>
          </w:p>
        </w:tc>
      </w:tr>
      <w:tr w:rsidR="002E3734" w:rsidRPr="00A17959" w:rsidTr="00F7096B">
        <w:tc>
          <w:tcPr>
            <w:tcW w:w="717" w:type="dxa"/>
            <w:vMerge/>
            <w:tcBorders>
              <w:left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p>
        </w:tc>
        <w:tc>
          <w:tcPr>
            <w:tcW w:w="1526" w:type="dxa"/>
            <w:vMerge/>
            <w:tcBorders>
              <w:left w:val="nil"/>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p>
        </w:tc>
        <w:tc>
          <w:tcPr>
            <w:tcW w:w="884" w:type="dxa"/>
            <w:vMerge w:val="restart"/>
            <w:tcBorders>
              <w:top w:val="single" w:sz="4" w:space="0" w:color="auto"/>
              <w:left w:val="nil"/>
              <w:right w:val="single" w:sz="8" w:space="0" w:color="auto"/>
            </w:tcBorders>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đầu kỳ</w:t>
            </w:r>
          </w:p>
        </w:tc>
        <w:tc>
          <w:tcPr>
            <w:tcW w:w="1701" w:type="dxa"/>
            <w:gridSpan w:val="2"/>
            <w:tcBorders>
              <w:top w:val="single" w:sz="4" w:space="0" w:color="auto"/>
              <w:left w:val="nil"/>
              <w:bottom w:val="single" w:sz="8" w:space="0" w:color="auto"/>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 xml:space="preserve">Phát sinh </w:t>
            </w:r>
          </w:p>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trong kỳ</w:t>
            </w:r>
          </w:p>
        </w:tc>
        <w:tc>
          <w:tcPr>
            <w:tcW w:w="992" w:type="dxa"/>
            <w:vMerge w:val="restart"/>
            <w:tcBorders>
              <w:top w:val="single" w:sz="4" w:space="0" w:color="auto"/>
              <w:left w:val="nil"/>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cuối kỳ</w:t>
            </w:r>
          </w:p>
        </w:tc>
        <w:tc>
          <w:tcPr>
            <w:tcW w:w="992" w:type="dxa"/>
            <w:tcBorders>
              <w:top w:val="single" w:sz="4" w:space="0" w:color="auto"/>
              <w:left w:val="nil"/>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đầu kỳ</w:t>
            </w:r>
          </w:p>
        </w:tc>
        <w:tc>
          <w:tcPr>
            <w:tcW w:w="1984" w:type="dxa"/>
            <w:gridSpan w:val="2"/>
            <w:tcBorders>
              <w:top w:val="single" w:sz="4" w:space="0" w:color="auto"/>
              <w:left w:val="nil"/>
              <w:bottom w:val="single" w:sz="4" w:space="0" w:color="auto"/>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Phát sinh trong kỳ</w:t>
            </w:r>
          </w:p>
        </w:tc>
        <w:tc>
          <w:tcPr>
            <w:tcW w:w="992" w:type="dxa"/>
            <w:tcBorders>
              <w:top w:val="single" w:sz="4" w:space="0" w:color="auto"/>
              <w:left w:val="nil"/>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cuối kỳ</w:t>
            </w:r>
          </w:p>
        </w:tc>
      </w:tr>
      <w:tr w:rsidR="002E3734" w:rsidRPr="00A17959" w:rsidTr="00F7096B">
        <w:tc>
          <w:tcPr>
            <w:tcW w:w="717" w:type="dxa"/>
            <w:vMerge/>
            <w:tcBorders>
              <w:left w:val="single" w:sz="8" w:space="0" w:color="auto"/>
              <w:bottom w:val="single" w:sz="8" w:space="0" w:color="auto"/>
              <w:right w:val="single" w:sz="8" w:space="0" w:color="auto"/>
            </w:tcBorders>
            <w:tcMar>
              <w:top w:w="0" w:type="dxa"/>
              <w:left w:w="108" w:type="dxa"/>
              <w:bottom w:w="0" w:type="dxa"/>
              <w:right w:w="108" w:type="dxa"/>
            </w:tcMar>
          </w:tcPr>
          <w:p w:rsidR="002E3734" w:rsidRDefault="002E3734" w:rsidP="00F7096B">
            <w:pPr>
              <w:spacing w:before="0" w:after="0" w:line="240" w:lineRule="auto"/>
              <w:ind w:firstLine="0"/>
              <w:jc w:val="center"/>
              <w:rPr>
                <w:rFonts w:ascii="Times New Roman" w:hAnsi="Times New Roman"/>
                <w:sz w:val="24"/>
                <w:szCs w:val="24"/>
              </w:rPr>
            </w:pPr>
          </w:p>
        </w:tc>
        <w:tc>
          <w:tcPr>
            <w:tcW w:w="1526" w:type="dxa"/>
            <w:vMerge/>
            <w:tcBorders>
              <w:left w:val="nil"/>
              <w:bottom w:val="single" w:sz="8" w:space="0" w:color="auto"/>
              <w:right w:val="single" w:sz="8" w:space="0" w:color="auto"/>
            </w:tcBorders>
            <w:tcMar>
              <w:top w:w="0" w:type="dxa"/>
              <w:left w:w="108" w:type="dxa"/>
              <w:bottom w:w="0" w:type="dxa"/>
              <w:right w:w="108" w:type="dxa"/>
            </w:tcMar>
          </w:tcPr>
          <w:p w:rsidR="002E3734" w:rsidRDefault="002E3734" w:rsidP="00F7096B">
            <w:pPr>
              <w:spacing w:before="0" w:after="0" w:line="240" w:lineRule="auto"/>
              <w:ind w:firstLine="0"/>
              <w:rPr>
                <w:rFonts w:ascii="Times New Roman" w:hAnsi="Times New Roman"/>
                <w:sz w:val="24"/>
                <w:szCs w:val="24"/>
              </w:rPr>
            </w:pPr>
          </w:p>
        </w:tc>
        <w:tc>
          <w:tcPr>
            <w:tcW w:w="884" w:type="dxa"/>
            <w:vMerge/>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 xml:space="preserve">Tăng </w:t>
            </w: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Giảm</w:t>
            </w:r>
          </w:p>
        </w:tc>
        <w:tc>
          <w:tcPr>
            <w:tcW w:w="992" w:type="dxa"/>
            <w:vMerge/>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single" w:sz="4" w:space="0" w:color="auto"/>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Tăng</w:t>
            </w:r>
          </w:p>
        </w:tc>
        <w:tc>
          <w:tcPr>
            <w:tcW w:w="992" w:type="dxa"/>
            <w:tcBorders>
              <w:top w:val="single" w:sz="4" w:space="0" w:color="auto"/>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Giảm</w:t>
            </w:r>
          </w:p>
        </w:tc>
        <w:tc>
          <w:tcPr>
            <w:tcW w:w="992" w:type="dxa"/>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RPr="00A17959" w:rsidTr="00F7096B">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1</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Công ty ….</w:t>
            </w:r>
          </w:p>
        </w:tc>
        <w:tc>
          <w:tcPr>
            <w:tcW w:w="884"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RPr="00A17959" w:rsidTr="00F7096B">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1.1</w:t>
            </w:r>
            <w:r w:rsidRPr="00800B90">
              <w:rPr>
                <w:rFonts w:ascii="Times New Roman" w:hAnsi="Times New Roman"/>
                <w:sz w:val="24"/>
                <w:szCs w:val="24"/>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Dự án…..</w:t>
            </w:r>
          </w:p>
        </w:tc>
        <w:tc>
          <w:tcPr>
            <w:tcW w:w="884"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RPr="00A17959" w:rsidTr="00F7096B">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1.2</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Dự án….</w:t>
            </w:r>
          </w:p>
        </w:tc>
        <w:tc>
          <w:tcPr>
            <w:tcW w:w="884"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RPr="00A17959" w:rsidTr="00F7096B">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sidRPr="00800B90">
              <w:rPr>
                <w:rFonts w:ascii="Times New Roman" w:hAnsi="Times New Roman"/>
                <w:sz w:val="24"/>
                <w:szCs w:val="24"/>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sidRPr="00800B90">
              <w:rPr>
                <w:rFonts w:ascii="Times New Roman" w:hAnsi="Times New Roman"/>
                <w:sz w:val="24"/>
                <w:szCs w:val="24"/>
              </w:rPr>
              <w:t>...........</w:t>
            </w:r>
          </w:p>
        </w:tc>
        <w:tc>
          <w:tcPr>
            <w:tcW w:w="884"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r>
      <w:tr w:rsidR="002E3734" w:rsidRPr="00A17959" w:rsidTr="00F7096B">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2</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Công ty ….</w:t>
            </w:r>
          </w:p>
        </w:tc>
        <w:tc>
          <w:tcPr>
            <w:tcW w:w="884"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RPr="00A17959" w:rsidTr="00F7096B">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sidRPr="00800B90">
              <w:rPr>
                <w:rFonts w:ascii="Times New Roman" w:hAnsi="Times New Roman"/>
                <w:sz w:val="24"/>
                <w:szCs w:val="24"/>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sidRPr="00800B90">
              <w:rPr>
                <w:rFonts w:ascii="Times New Roman" w:hAnsi="Times New Roman"/>
                <w:sz w:val="24"/>
                <w:szCs w:val="24"/>
              </w:rPr>
              <w:t>...........</w:t>
            </w:r>
          </w:p>
        </w:tc>
        <w:tc>
          <w:tcPr>
            <w:tcW w:w="884"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r>
      <w:tr w:rsidR="002E3734" w:rsidRPr="00A17959" w:rsidTr="00F7096B">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sidRPr="00800B90">
              <w:rPr>
                <w:rFonts w:ascii="Times New Roman" w:hAnsi="Times New Roman"/>
                <w:sz w:val="24"/>
                <w:szCs w:val="24"/>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both"/>
              <w:rPr>
                <w:rFonts w:ascii="Times New Roman" w:hAnsi="Times New Roman"/>
                <w:sz w:val="24"/>
                <w:szCs w:val="24"/>
              </w:rPr>
            </w:pPr>
            <w:r w:rsidRPr="00800B90">
              <w:rPr>
                <w:rFonts w:ascii="Times New Roman" w:hAnsi="Times New Roman"/>
                <w:b/>
                <w:bCs/>
                <w:sz w:val="24"/>
                <w:szCs w:val="24"/>
              </w:rPr>
              <w:t>Tổng cộng</w:t>
            </w:r>
          </w:p>
        </w:tc>
        <w:tc>
          <w:tcPr>
            <w:tcW w:w="884"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850"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851"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r>
    </w:tbl>
    <w:p w:rsidR="002E3734" w:rsidRDefault="002E3734" w:rsidP="002E3734">
      <w:pPr>
        <w:spacing w:before="0" w:line="240" w:lineRule="auto"/>
        <w:ind w:firstLine="0"/>
        <w:jc w:val="both"/>
        <w:rPr>
          <w:rFonts w:ascii="Times New Roman" w:hAnsi="Times New Roman"/>
          <w:b/>
          <w:sz w:val="28"/>
          <w:szCs w:val="28"/>
        </w:rPr>
      </w:pPr>
      <w:r w:rsidRPr="00800B90">
        <w:rPr>
          <w:rFonts w:ascii="Times New Roman" w:hAnsi="Times New Roman"/>
          <w:sz w:val="28"/>
          <w:szCs w:val="28"/>
        </w:rPr>
        <w:t> </w:t>
      </w:r>
      <w:r w:rsidRPr="007E488B">
        <w:rPr>
          <w:rFonts w:ascii="Times New Roman" w:hAnsi="Times New Roman"/>
          <w:b/>
          <w:sz w:val="28"/>
          <w:szCs w:val="28"/>
        </w:rPr>
        <w:t xml:space="preserve">2. </w:t>
      </w:r>
      <w:r>
        <w:rPr>
          <w:rFonts w:ascii="Times New Roman" w:hAnsi="Times New Roman"/>
          <w:b/>
          <w:sz w:val="28"/>
          <w:szCs w:val="28"/>
        </w:rPr>
        <w:t xml:space="preserve">Về lãi suất tiền ký quỹ </w:t>
      </w:r>
    </w:p>
    <w:p w:rsidR="002E3734" w:rsidRPr="002F5907" w:rsidRDefault="002E3734" w:rsidP="002E3734">
      <w:pPr>
        <w:spacing w:before="0" w:line="240" w:lineRule="auto"/>
        <w:ind w:firstLine="0"/>
        <w:jc w:val="both"/>
        <w:rPr>
          <w:rFonts w:ascii="Times New Roman" w:hAnsi="Times New Roman"/>
          <w:sz w:val="26"/>
          <w:szCs w:val="26"/>
        </w:rPr>
      </w:pPr>
      <w:r>
        <w:rPr>
          <w:rFonts w:ascii="Times New Roman" w:hAnsi="Times New Roman"/>
          <w:b/>
          <w:sz w:val="28"/>
          <w:szCs w:val="28"/>
        </w:rPr>
        <w:tab/>
      </w:r>
      <w:r w:rsidRPr="00366053">
        <w:rPr>
          <w:rFonts w:ascii="Times New Roman" w:hAnsi="Times New Roman"/>
          <w:sz w:val="26"/>
          <w:szCs w:val="26"/>
        </w:rPr>
        <w:t>(Báo cáo cụ thể các</w:t>
      </w:r>
      <w:r w:rsidRPr="00366053">
        <w:rPr>
          <w:rFonts w:ascii="Times New Roman" w:hAnsi="Times New Roman"/>
          <w:b/>
          <w:sz w:val="26"/>
          <w:szCs w:val="26"/>
        </w:rPr>
        <w:t xml:space="preserve"> </w:t>
      </w:r>
      <w:r w:rsidRPr="00366053">
        <w:rPr>
          <w:rFonts w:ascii="Times New Roman" w:hAnsi="Times New Roman"/>
          <w:sz w:val="26"/>
          <w:szCs w:val="26"/>
        </w:rPr>
        <w:t>mức lãi suất tiền ký quỹ của Quỹ trong thời kỳ báo cáo)</w:t>
      </w:r>
    </w:p>
    <w:p w:rsidR="002E3734" w:rsidRDefault="002E3734" w:rsidP="002E3734">
      <w:pPr>
        <w:spacing w:before="0" w:line="240" w:lineRule="auto"/>
        <w:ind w:firstLine="0"/>
        <w:jc w:val="both"/>
        <w:rPr>
          <w:rFonts w:ascii="Times New Roman" w:hAnsi="Times New Roman"/>
          <w:b/>
          <w:sz w:val="28"/>
          <w:szCs w:val="28"/>
        </w:rPr>
      </w:pPr>
      <w:r w:rsidRPr="00DB5D1D">
        <w:rPr>
          <w:rFonts w:ascii="Times New Roman" w:hAnsi="Times New Roman"/>
          <w:b/>
          <w:sz w:val="28"/>
          <w:szCs w:val="28"/>
        </w:rPr>
        <w:t>3. Về sử dụng tiền ký quỹ</w:t>
      </w:r>
    </w:p>
    <w:p w:rsidR="002E3734" w:rsidRPr="002F5907" w:rsidRDefault="002E3734" w:rsidP="002E3734">
      <w:pPr>
        <w:spacing w:before="0" w:line="240" w:lineRule="auto"/>
        <w:ind w:firstLine="0"/>
        <w:jc w:val="right"/>
        <w:rPr>
          <w:rFonts w:ascii="Times New Roman" w:hAnsi="Times New Roman"/>
          <w:b/>
          <w:i/>
          <w:sz w:val="26"/>
          <w:szCs w:val="26"/>
          <w:lang w:val="nl-NL"/>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366053">
        <w:rPr>
          <w:rFonts w:ascii="Times New Roman" w:hAnsi="Times New Roman"/>
          <w:bCs/>
          <w:i/>
          <w:sz w:val="26"/>
          <w:szCs w:val="26"/>
          <w:lang w:val="nl-NL"/>
        </w:rPr>
        <w:t>Đơn vị tính: Triệu đồng</w:t>
      </w:r>
    </w:p>
    <w:tbl>
      <w:tblPr>
        <w:tblW w:w="9788" w:type="dxa"/>
        <w:tblInd w:w="2" w:type="dxa"/>
        <w:tblLayout w:type="fixed"/>
        <w:tblCellMar>
          <w:left w:w="0" w:type="dxa"/>
          <w:right w:w="0" w:type="dxa"/>
        </w:tblCellMar>
        <w:tblLook w:val="00A0"/>
      </w:tblPr>
      <w:tblGrid>
        <w:gridCol w:w="6"/>
        <w:gridCol w:w="715"/>
        <w:gridCol w:w="1522"/>
        <w:gridCol w:w="557"/>
        <w:gridCol w:w="324"/>
        <w:gridCol w:w="847"/>
        <w:gridCol w:w="848"/>
        <w:gridCol w:w="989"/>
        <w:gridCol w:w="241"/>
        <w:gridCol w:w="748"/>
        <w:gridCol w:w="989"/>
        <w:gridCol w:w="989"/>
        <w:gridCol w:w="989"/>
        <w:gridCol w:w="24"/>
      </w:tblGrid>
      <w:tr w:rsidR="002E3734" w:rsidTr="00F7096B">
        <w:trPr>
          <w:gridBefore w:val="1"/>
          <w:gridAfter w:val="1"/>
          <w:wAfter w:w="24" w:type="dxa"/>
          <w:trHeight w:val="572"/>
        </w:trPr>
        <w:tc>
          <w:tcPr>
            <w:tcW w:w="717" w:type="dxa"/>
            <w:vMerge w:val="restart"/>
            <w:tcBorders>
              <w:top w:val="single" w:sz="8" w:space="0" w:color="auto"/>
              <w:left w:val="single" w:sz="8" w:space="0" w:color="auto"/>
              <w:right w:val="single" w:sz="8" w:space="0" w:color="auto"/>
            </w:tcBorders>
            <w:vAlign w:val="center"/>
          </w:tcPr>
          <w:p w:rsidR="002E3734" w:rsidRPr="00800B90" w:rsidRDefault="002E3734" w:rsidP="00F7096B">
            <w:pPr>
              <w:spacing w:before="0" w:after="0" w:line="240" w:lineRule="auto"/>
              <w:ind w:firstLine="0"/>
              <w:jc w:val="center"/>
              <w:rPr>
                <w:rFonts w:ascii="Times New Roman" w:hAnsi="Times New Roman"/>
                <w:sz w:val="24"/>
                <w:szCs w:val="24"/>
              </w:rPr>
            </w:pPr>
            <w:r w:rsidRPr="00800B90">
              <w:rPr>
                <w:rFonts w:ascii="Times New Roman" w:hAnsi="Times New Roman"/>
                <w:b/>
                <w:bCs/>
                <w:sz w:val="24"/>
                <w:szCs w:val="24"/>
              </w:rPr>
              <w:t>STT</w:t>
            </w:r>
          </w:p>
          <w:p w:rsidR="002E3734" w:rsidRPr="00800B90" w:rsidRDefault="002E3734" w:rsidP="00F7096B">
            <w:pPr>
              <w:spacing w:before="0" w:after="0" w:line="240" w:lineRule="auto"/>
              <w:ind w:firstLine="0"/>
              <w:jc w:val="center"/>
              <w:rPr>
                <w:rFonts w:ascii="Times New Roman" w:hAnsi="Times New Roman"/>
                <w:sz w:val="24"/>
                <w:szCs w:val="24"/>
              </w:rPr>
            </w:pPr>
          </w:p>
        </w:tc>
        <w:tc>
          <w:tcPr>
            <w:tcW w:w="1526" w:type="dxa"/>
            <w:vMerge w:val="restart"/>
            <w:tcBorders>
              <w:top w:val="single" w:sz="8" w:space="0" w:color="auto"/>
              <w:left w:val="nil"/>
              <w:right w:val="single" w:sz="8" w:space="0" w:color="auto"/>
            </w:tcBorders>
            <w:vAlign w:val="center"/>
          </w:tcPr>
          <w:p w:rsidR="002E3734" w:rsidRPr="00800B90" w:rsidRDefault="002E3734" w:rsidP="00F7096B">
            <w:pPr>
              <w:spacing w:before="0" w:after="0" w:line="240" w:lineRule="auto"/>
              <w:ind w:firstLine="0"/>
              <w:jc w:val="center"/>
              <w:rPr>
                <w:rFonts w:ascii="Times New Roman" w:hAnsi="Times New Roman"/>
                <w:sz w:val="24"/>
                <w:szCs w:val="24"/>
              </w:rPr>
            </w:pPr>
            <w:r w:rsidRPr="00800B90">
              <w:rPr>
                <w:rFonts w:ascii="Times New Roman" w:hAnsi="Times New Roman"/>
                <w:b/>
                <w:bCs/>
                <w:sz w:val="24"/>
                <w:szCs w:val="24"/>
              </w:rPr>
              <w:t>Tên </w:t>
            </w:r>
            <w:r>
              <w:rPr>
                <w:rFonts w:ascii="Times New Roman" w:hAnsi="Times New Roman"/>
                <w:b/>
                <w:bCs/>
                <w:sz w:val="24"/>
                <w:szCs w:val="24"/>
              </w:rPr>
              <w:t>ngân hàng gửi tiền</w:t>
            </w:r>
          </w:p>
          <w:p w:rsidR="002E3734" w:rsidRPr="00800B90" w:rsidRDefault="002E3734" w:rsidP="00F7096B">
            <w:pPr>
              <w:spacing w:before="0" w:after="0" w:line="240" w:lineRule="auto"/>
              <w:ind w:firstLine="0"/>
              <w:jc w:val="center"/>
              <w:rPr>
                <w:rFonts w:ascii="Times New Roman" w:hAnsi="Times New Roman"/>
                <w:sz w:val="24"/>
                <w:szCs w:val="24"/>
              </w:rPr>
            </w:pPr>
          </w:p>
        </w:tc>
        <w:tc>
          <w:tcPr>
            <w:tcW w:w="3577" w:type="dxa"/>
            <w:gridSpan w:val="5"/>
            <w:tcBorders>
              <w:top w:val="single" w:sz="8" w:space="0" w:color="auto"/>
              <w:left w:val="nil"/>
              <w:bottom w:val="single" w:sz="4" w:space="0" w:color="auto"/>
              <w:right w:val="single" w:sz="8" w:space="0" w:color="auto"/>
            </w:tcBorders>
          </w:tcPr>
          <w:p w:rsidR="002E3734" w:rsidRDefault="002E3734" w:rsidP="00F7096B">
            <w:pPr>
              <w:spacing w:before="0" w:after="0" w:line="240" w:lineRule="auto"/>
              <w:ind w:firstLine="0"/>
              <w:jc w:val="center"/>
              <w:rPr>
                <w:rFonts w:ascii="Times New Roman" w:hAnsi="Times New Roman"/>
                <w:b/>
                <w:bCs/>
                <w:sz w:val="24"/>
                <w:szCs w:val="24"/>
              </w:rPr>
            </w:pPr>
            <w:r>
              <w:rPr>
                <w:rFonts w:ascii="Times New Roman" w:hAnsi="Times New Roman"/>
                <w:b/>
                <w:bCs/>
                <w:sz w:val="24"/>
                <w:szCs w:val="24"/>
              </w:rPr>
              <w:t>Số dư tiền ký quỹ gửi ngân hàng</w:t>
            </w:r>
          </w:p>
        </w:tc>
        <w:tc>
          <w:tcPr>
            <w:tcW w:w="3968" w:type="dxa"/>
            <w:gridSpan w:val="5"/>
            <w:tcBorders>
              <w:top w:val="single" w:sz="8" w:space="0" w:color="auto"/>
              <w:left w:val="nil"/>
              <w:bottom w:val="single" w:sz="4" w:space="0" w:color="auto"/>
              <w:right w:val="single" w:sz="8" w:space="0" w:color="auto"/>
            </w:tcBorders>
          </w:tcPr>
          <w:p w:rsidR="002E3734" w:rsidRDefault="002E3734" w:rsidP="00F7096B">
            <w:pPr>
              <w:spacing w:before="0" w:after="0" w:line="240" w:lineRule="auto"/>
              <w:ind w:firstLine="0"/>
              <w:jc w:val="center"/>
              <w:rPr>
                <w:rFonts w:ascii="Times New Roman" w:hAnsi="Times New Roman"/>
                <w:b/>
                <w:bCs/>
                <w:sz w:val="24"/>
                <w:szCs w:val="24"/>
              </w:rPr>
            </w:pPr>
            <w:r>
              <w:rPr>
                <w:rFonts w:ascii="Times New Roman" w:hAnsi="Times New Roman"/>
                <w:b/>
                <w:bCs/>
                <w:sz w:val="24"/>
                <w:szCs w:val="24"/>
              </w:rPr>
              <w:t>Số tiền lãi thu được từ gửi tiền ký quỹ tại ngân hàng</w:t>
            </w:r>
          </w:p>
        </w:tc>
      </w:tr>
      <w:tr w:rsidR="002E3734" w:rsidTr="00F7096B">
        <w:trPr>
          <w:gridBefore w:val="1"/>
          <w:gridAfter w:val="1"/>
          <w:wAfter w:w="24" w:type="dxa"/>
        </w:trPr>
        <w:tc>
          <w:tcPr>
            <w:tcW w:w="717" w:type="dxa"/>
            <w:vMerge/>
            <w:tcBorders>
              <w:left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p>
        </w:tc>
        <w:tc>
          <w:tcPr>
            <w:tcW w:w="1526" w:type="dxa"/>
            <w:vMerge/>
            <w:tcBorders>
              <w:left w:val="nil"/>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p>
        </w:tc>
        <w:tc>
          <w:tcPr>
            <w:tcW w:w="884" w:type="dxa"/>
            <w:gridSpan w:val="2"/>
            <w:vMerge w:val="restart"/>
            <w:tcBorders>
              <w:top w:val="single" w:sz="4" w:space="0" w:color="auto"/>
              <w:left w:val="nil"/>
              <w:right w:val="single" w:sz="8" w:space="0" w:color="auto"/>
            </w:tcBorders>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đầu kỳ</w:t>
            </w:r>
          </w:p>
        </w:tc>
        <w:tc>
          <w:tcPr>
            <w:tcW w:w="1701" w:type="dxa"/>
            <w:gridSpan w:val="2"/>
            <w:tcBorders>
              <w:top w:val="single" w:sz="4" w:space="0" w:color="auto"/>
              <w:left w:val="nil"/>
              <w:bottom w:val="single" w:sz="8" w:space="0" w:color="auto"/>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 xml:space="preserve">Phát sinh </w:t>
            </w:r>
          </w:p>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trong kỳ</w:t>
            </w:r>
          </w:p>
        </w:tc>
        <w:tc>
          <w:tcPr>
            <w:tcW w:w="992" w:type="dxa"/>
            <w:vMerge w:val="restart"/>
            <w:tcBorders>
              <w:top w:val="single" w:sz="4" w:space="0" w:color="auto"/>
              <w:left w:val="nil"/>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cuối kỳ</w:t>
            </w:r>
          </w:p>
        </w:tc>
        <w:tc>
          <w:tcPr>
            <w:tcW w:w="992" w:type="dxa"/>
            <w:gridSpan w:val="2"/>
            <w:tcBorders>
              <w:top w:val="single" w:sz="4" w:space="0" w:color="auto"/>
              <w:left w:val="nil"/>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đầu kỳ</w:t>
            </w:r>
          </w:p>
        </w:tc>
        <w:tc>
          <w:tcPr>
            <w:tcW w:w="1984" w:type="dxa"/>
            <w:gridSpan w:val="2"/>
            <w:tcBorders>
              <w:top w:val="single" w:sz="4" w:space="0" w:color="auto"/>
              <w:left w:val="nil"/>
              <w:bottom w:val="single" w:sz="4" w:space="0" w:color="auto"/>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Phát sinh trong kỳ</w:t>
            </w:r>
          </w:p>
        </w:tc>
        <w:tc>
          <w:tcPr>
            <w:tcW w:w="992" w:type="dxa"/>
            <w:tcBorders>
              <w:top w:val="single" w:sz="4" w:space="0" w:color="auto"/>
              <w:left w:val="nil"/>
              <w:right w:val="single" w:sz="8" w:space="0" w:color="auto"/>
            </w:tcBorders>
          </w:tcPr>
          <w:p w:rsidR="002E3734"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Số dư cuối kỳ</w:t>
            </w:r>
          </w:p>
        </w:tc>
      </w:tr>
      <w:tr w:rsidR="002E3734" w:rsidTr="00F7096B">
        <w:trPr>
          <w:gridBefore w:val="1"/>
          <w:gridAfter w:val="1"/>
          <w:wAfter w:w="24" w:type="dxa"/>
        </w:trPr>
        <w:tc>
          <w:tcPr>
            <w:tcW w:w="717" w:type="dxa"/>
            <w:vMerge/>
            <w:tcBorders>
              <w:left w:val="single" w:sz="8" w:space="0" w:color="auto"/>
              <w:bottom w:val="single" w:sz="8" w:space="0" w:color="auto"/>
              <w:right w:val="single" w:sz="8" w:space="0" w:color="auto"/>
            </w:tcBorders>
            <w:tcMar>
              <w:top w:w="0" w:type="dxa"/>
              <w:left w:w="108" w:type="dxa"/>
              <w:bottom w:w="0" w:type="dxa"/>
              <w:right w:w="108" w:type="dxa"/>
            </w:tcMar>
          </w:tcPr>
          <w:p w:rsidR="002E3734" w:rsidRDefault="002E3734" w:rsidP="00F7096B">
            <w:pPr>
              <w:spacing w:before="0" w:after="0" w:line="240" w:lineRule="auto"/>
              <w:ind w:firstLine="0"/>
              <w:jc w:val="center"/>
              <w:rPr>
                <w:rFonts w:ascii="Times New Roman" w:hAnsi="Times New Roman"/>
                <w:sz w:val="24"/>
                <w:szCs w:val="24"/>
              </w:rPr>
            </w:pPr>
          </w:p>
        </w:tc>
        <w:tc>
          <w:tcPr>
            <w:tcW w:w="1526" w:type="dxa"/>
            <w:vMerge/>
            <w:tcBorders>
              <w:left w:val="nil"/>
              <w:bottom w:val="single" w:sz="8" w:space="0" w:color="auto"/>
              <w:right w:val="single" w:sz="8" w:space="0" w:color="auto"/>
            </w:tcBorders>
            <w:tcMar>
              <w:top w:w="0" w:type="dxa"/>
              <w:left w:w="108" w:type="dxa"/>
              <w:bottom w:w="0" w:type="dxa"/>
              <w:right w:w="108" w:type="dxa"/>
            </w:tcMar>
          </w:tcPr>
          <w:p w:rsidR="002E3734" w:rsidRDefault="002E3734" w:rsidP="00F7096B">
            <w:pPr>
              <w:spacing w:before="0" w:after="0" w:line="240" w:lineRule="auto"/>
              <w:ind w:firstLine="0"/>
              <w:rPr>
                <w:rFonts w:ascii="Times New Roman" w:hAnsi="Times New Roman"/>
                <w:sz w:val="24"/>
                <w:szCs w:val="24"/>
              </w:rPr>
            </w:pPr>
          </w:p>
        </w:tc>
        <w:tc>
          <w:tcPr>
            <w:tcW w:w="884" w:type="dxa"/>
            <w:gridSpan w:val="2"/>
            <w:vMerge/>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 xml:space="preserve">Tăng </w:t>
            </w: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Giảm</w:t>
            </w:r>
          </w:p>
        </w:tc>
        <w:tc>
          <w:tcPr>
            <w:tcW w:w="992" w:type="dxa"/>
            <w:vMerge/>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gridSpan w:val="2"/>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single" w:sz="4" w:space="0" w:color="auto"/>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Tăng</w:t>
            </w:r>
          </w:p>
        </w:tc>
        <w:tc>
          <w:tcPr>
            <w:tcW w:w="992" w:type="dxa"/>
            <w:tcBorders>
              <w:top w:val="single" w:sz="4" w:space="0" w:color="auto"/>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Giảm</w:t>
            </w:r>
          </w:p>
        </w:tc>
        <w:tc>
          <w:tcPr>
            <w:tcW w:w="992" w:type="dxa"/>
            <w:tcBorders>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Tr="00F7096B">
        <w:trPr>
          <w:gridBefore w:val="1"/>
          <w:gridAfter w:val="1"/>
          <w:wAfter w:w="24" w:type="dxa"/>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1</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Ngân hàng A</w:t>
            </w:r>
          </w:p>
        </w:tc>
        <w:tc>
          <w:tcPr>
            <w:tcW w:w="884"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Tr="00F7096B">
        <w:trPr>
          <w:gridBefore w:val="1"/>
          <w:gridAfter w:val="1"/>
          <w:wAfter w:w="24" w:type="dxa"/>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2</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Ngân hàng B</w:t>
            </w:r>
          </w:p>
        </w:tc>
        <w:tc>
          <w:tcPr>
            <w:tcW w:w="884"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Tr="00F7096B">
        <w:trPr>
          <w:gridBefore w:val="1"/>
          <w:gridAfter w:val="1"/>
          <w:wAfter w:w="24" w:type="dxa"/>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Pr>
                <w:rFonts w:ascii="Times New Roman" w:hAnsi="Times New Roman"/>
                <w:sz w:val="24"/>
                <w:szCs w:val="24"/>
              </w:rPr>
              <w:t>3</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r>
              <w:rPr>
                <w:rFonts w:ascii="Times New Roman" w:hAnsi="Times New Roman"/>
                <w:sz w:val="24"/>
                <w:szCs w:val="24"/>
              </w:rPr>
              <w:t>……</w:t>
            </w:r>
          </w:p>
        </w:tc>
        <w:tc>
          <w:tcPr>
            <w:tcW w:w="884"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RPr="00800B90" w:rsidTr="00F7096B">
        <w:trPr>
          <w:gridBefore w:val="1"/>
          <w:gridAfter w:val="1"/>
          <w:wAfter w:w="24" w:type="dxa"/>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p>
        </w:tc>
        <w:tc>
          <w:tcPr>
            <w:tcW w:w="884" w:type="dxa"/>
            <w:gridSpan w:val="2"/>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gridSpan w:val="2"/>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r>
      <w:tr w:rsidR="002E3734" w:rsidTr="00F7096B">
        <w:trPr>
          <w:gridBefore w:val="1"/>
          <w:gridAfter w:val="1"/>
          <w:wAfter w:w="24" w:type="dxa"/>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p>
        </w:tc>
        <w:tc>
          <w:tcPr>
            <w:tcW w:w="884"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gridSpan w:val="2"/>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Default="002E3734" w:rsidP="00F7096B">
            <w:pPr>
              <w:spacing w:before="0" w:after="0" w:line="240" w:lineRule="auto"/>
              <w:ind w:firstLine="0"/>
              <w:rPr>
                <w:rFonts w:ascii="Times New Roman" w:hAnsi="Times New Roman"/>
                <w:sz w:val="24"/>
                <w:szCs w:val="24"/>
              </w:rPr>
            </w:pPr>
          </w:p>
        </w:tc>
      </w:tr>
      <w:tr w:rsidR="002E3734" w:rsidRPr="00800B90" w:rsidTr="00F7096B">
        <w:trPr>
          <w:gridBefore w:val="1"/>
          <w:gridAfter w:val="1"/>
          <w:wAfter w:w="24" w:type="dxa"/>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rPr>
                <w:rFonts w:ascii="Times New Roman" w:hAnsi="Times New Roman"/>
                <w:sz w:val="24"/>
                <w:szCs w:val="24"/>
              </w:rPr>
            </w:pPr>
          </w:p>
        </w:tc>
        <w:tc>
          <w:tcPr>
            <w:tcW w:w="884" w:type="dxa"/>
            <w:gridSpan w:val="2"/>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0"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851"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gridSpan w:val="2"/>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rPr>
                <w:rFonts w:ascii="Times New Roman" w:hAnsi="Times New Roman"/>
                <w:sz w:val="24"/>
                <w:szCs w:val="24"/>
              </w:rPr>
            </w:pPr>
          </w:p>
        </w:tc>
      </w:tr>
      <w:tr w:rsidR="002E3734" w:rsidRPr="00800B90" w:rsidTr="00F7096B">
        <w:trPr>
          <w:gridBefore w:val="1"/>
          <w:gridAfter w:val="1"/>
          <w:wAfter w:w="24" w:type="dxa"/>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center"/>
              <w:rPr>
                <w:rFonts w:ascii="Times New Roman" w:hAnsi="Times New Roman"/>
                <w:sz w:val="24"/>
                <w:szCs w:val="24"/>
              </w:rPr>
            </w:pPr>
            <w:r w:rsidRPr="00800B90">
              <w:rPr>
                <w:rFonts w:ascii="Times New Roman" w:hAnsi="Times New Roman"/>
                <w:sz w:val="24"/>
                <w:szCs w:val="24"/>
              </w:rPr>
              <w:t> </w:t>
            </w:r>
          </w:p>
        </w:tc>
        <w:tc>
          <w:tcPr>
            <w:tcW w:w="1526" w:type="dxa"/>
            <w:tcBorders>
              <w:top w:val="nil"/>
              <w:left w:val="nil"/>
              <w:bottom w:val="single" w:sz="8" w:space="0" w:color="auto"/>
              <w:right w:val="single" w:sz="8" w:space="0" w:color="auto"/>
            </w:tcBorders>
            <w:tcMar>
              <w:top w:w="0" w:type="dxa"/>
              <w:left w:w="108" w:type="dxa"/>
              <w:bottom w:w="0" w:type="dxa"/>
              <w:right w:w="108" w:type="dxa"/>
            </w:tcMar>
          </w:tcPr>
          <w:p w:rsidR="002E3734" w:rsidRPr="00800B90" w:rsidRDefault="002E3734" w:rsidP="00F7096B">
            <w:pPr>
              <w:spacing w:before="0" w:after="0" w:line="240" w:lineRule="auto"/>
              <w:ind w:firstLine="0"/>
              <w:jc w:val="both"/>
              <w:rPr>
                <w:rFonts w:ascii="Times New Roman" w:hAnsi="Times New Roman"/>
                <w:sz w:val="24"/>
                <w:szCs w:val="24"/>
              </w:rPr>
            </w:pPr>
            <w:r w:rsidRPr="00800B90">
              <w:rPr>
                <w:rFonts w:ascii="Times New Roman" w:hAnsi="Times New Roman"/>
                <w:b/>
                <w:bCs/>
                <w:sz w:val="24"/>
                <w:szCs w:val="24"/>
              </w:rPr>
              <w:t>Tổng cộng</w:t>
            </w:r>
          </w:p>
        </w:tc>
        <w:tc>
          <w:tcPr>
            <w:tcW w:w="884" w:type="dxa"/>
            <w:gridSpan w:val="2"/>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850"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851"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gridSpan w:val="2"/>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c>
          <w:tcPr>
            <w:tcW w:w="992" w:type="dxa"/>
            <w:tcBorders>
              <w:top w:val="nil"/>
              <w:left w:val="nil"/>
              <w:bottom w:val="single" w:sz="8" w:space="0" w:color="auto"/>
              <w:right w:val="single" w:sz="8" w:space="0" w:color="auto"/>
            </w:tcBorders>
          </w:tcPr>
          <w:p w:rsidR="002E3734" w:rsidRPr="00800B90" w:rsidRDefault="002E3734" w:rsidP="00F7096B">
            <w:pPr>
              <w:spacing w:before="0" w:after="0" w:line="240" w:lineRule="auto"/>
              <w:ind w:firstLine="0"/>
              <w:jc w:val="both"/>
              <w:rPr>
                <w:rFonts w:ascii="Times New Roman" w:hAnsi="Times New Roman"/>
                <w:b/>
                <w:bCs/>
                <w:sz w:val="24"/>
                <w:szCs w:val="24"/>
              </w:rPr>
            </w:pPr>
          </w:p>
        </w:tc>
      </w:tr>
      <w:tr w:rsidR="002E3734" w:rsidRPr="00E333F6" w:rsidTr="00F7096B">
        <w:tblPrEx>
          <w:tblCellMar>
            <w:left w:w="108" w:type="dxa"/>
            <w:right w:w="108" w:type="dxa"/>
          </w:tblCellMar>
        </w:tblPrEx>
        <w:tc>
          <w:tcPr>
            <w:tcW w:w="2802" w:type="dxa"/>
            <w:gridSpan w:val="4"/>
          </w:tcPr>
          <w:p w:rsidR="002E3734" w:rsidRPr="001B5EB0" w:rsidRDefault="002E3734" w:rsidP="00F7096B">
            <w:pPr>
              <w:spacing w:before="0" w:line="240" w:lineRule="auto"/>
              <w:ind w:firstLine="0"/>
              <w:jc w:val="center"/>
              <w:rPr>
                <w:rFonts w:ascii="Times New Roman" w:hAnsi="Times New Roman"/>
                <w:b/>
                <w:iCs/>
                <w:sz w:val="28"/>
                <w:szCs w:val="28"/>
                <w:lang w:val="nl-NL"/>
              </w:rPr>
            </w:pPr>
          </w:p>
          <w:p w:rsidR="002E3734" w:rsidRPr="001B5EB0" w:rsidRDefault="002E3734" w:rsidP="00F7096B">
            <w:pPr>
              <w:spacing w:before="0" w:line="240" w:lineRule="auto"/>
              <w:ind w:firstLine="0"/>
              <w:jc w:val="center"/>
              <w:rPr>
                <w:rFonts w:ascii="Times New Roman" w:hAnsi="Times New Roman"/>
                <w:b/>
                <w:iCs/>
                <w:sz w:val="28"/>
                <w:szCs w:val="28"/>
                <w:lang w:val="nl-NL"/>
              </w:rPr>
            </w:pPr>
            <w:r>
              <w:rPr>
                <w:rFonts w:ascii="Times New Roman" w:hAnsi="Times New Roman"/>
                <w:b/>
                <w:iCs/>
                <w:sz w:val="28"/>
                <w:szCs w:val="28"/>
                <w:lang w:val="nl-NL"/>
              </w:rPr>
              <w:t>NG</w:t>
            </w:r>
            <w:r w:rsidRPr="00D96370">
              <w:rPr>
                <w:rFonts w:ascii="Times New Roman" w:hAnsi="Times New Roman"/>
                <w:b/>
                <w:iCs/>
                <w:sz w:val="28"/>
                <w:szCs w:val="28"/>
                <w:lang w:val="nl-NL"/>
              </w:rPr>
              <w:t>ƯỜI</w:t>
            </w:r>
            <w:r>
              <w:rPr>
                <w:rFonts w:ascii="Times New Roman" w:hAnsi="Times New Roman"/>
                <w:b/>
                <w:iCs/>
                <w:sz w:val="28"/>
                <w:szCs w:val="28"/>
                <w:lang w:val="nl-NL"/>
              </w:rPr>
              <w:t xml:space="preserve"> L</w:t>
            </w:r>
            <w:r w:rsidRPr="00D96370">
              <w:rPr>
                <w:rFonts w:ascii="Times New Roman" w:hAnsi="Times New Roman"/>
                <w:b/>
                <w:iCs/>
                <w:sz w:val="28"/>
                <w:szCs w:val="28"/>
                <w:lang w:val="nl-NL"/>
              </w:rPr>
              <w:t>ẬP</w:t>
            </w:r>
            <w:r>
              <w:rPr>
                <w:rFonts w:ascii="Times New Roman" w:hAnsi="Times New Roman"/>
                <w:b/>
                <w:iCs/>
                <w:sz w:val="28"/>
                <w:szCs w:val="28"/>
                <w:lang w:val="nl-NL"/>
              </w:rPr>
              <w:t xml:space="preserve"> BI</w:t>
            </w:r>
            <w:r w:rsidRPr="00D96370">
              <w:rPr>
                <w:rFonts w:ascii="Times New Roman" w:hAnsi="Times New Roman"/>
                <w:b/>
                <w:iCs/>
                <w:sz w:val="28"/>
                <w:szCs w:val="28"/>
                <w:lang w:val="nl-NL"/>
              </w:rPr>
              <w:t>ỂU</w:t>
            </w:r>
          </w:p>
          <w:p w:rsidR="002E3734" w:rsidRPr="00800B90" w:rsidRDefault="002E3734" w:rsidP="00F7096B">
            <w:pPr>
              <w:spacing w:before="0" w:line="240" w:lineRule="auto"/>
              <w:ind w:firstLine="0"/>
              <w:jc w:val="center"/>
              <w:rPr>
                <w:rFonts w:ascii="Times New Roman" w:hAnsi="Times New Roman"/>
                <w:i/>
                <w:iCs/>
                <w:sz w:val="28"/>
                <w:szCs w:val="28"/>
              </w:rPr>
            </w:pPr>
            <w:r w:rsidRPr="001B5EB0">
              <w:rPr>
                <w:rFonts w:ascii="Times New Roman" w:hAnsi="Times New Roman"/>
                <w:i/>
                <w:iCs/>
                <w:sz w:val="28"/>
                <w:szCs w:val="28"/>
                <w:lang w:val="nl-NL"/>
              </w:rPr>
              <w:t>(Ký, ghi rõ họ tên)</w:t>
            </w:r>
          </w:p>
        </w:tc>
        <w:tc>
          <w:tcPr>
            <w:tcW w:w="3260" w:type="dxa"/>
            <w:gridSpan w:val="5"/>
          </w:tcPr>
          <w:p w:rsidR="002E3734" w:rsidRPr="001B5EB0" w:rsidRDefault="002E3734" w:rsidP="00F7096B">
            <w:pPr>
              <w:spacing w:before="0" w:line="240" w:lineRule="auto"/>
              <w:ind w:firstLine="0"/>
              <w:jc w:val="center"/>
              <w:rPr>
                <w:rFonts w:ascii="Times New Roman" w:hAnsi="Times New Roman"/>
                <w:iCs/>
                <w:sz w:val="28"/>
                <w:szCs w:val="28"/>
                <w:lang w:val="nl-NL"/>
              </w:rPr>
            </w:pPr>
          </w:p>
          <w:p w:rsidR="002E3734" w:rsidRPr="001B5EB0" w:rsidRDefault="002E3734" w:rsidP="00F7096B">
            <w:pPr>
              <w:spacing w:before="0" w:line="240" w:lineRule="auto"/>
              <w:ind w:firstLine="0"/>
              <w:jc w:val="center"/>
              <w:rPr>
                <w:rFonts w:ascii="Times New Roman" w:hAnsi="Times New Roman"/>
                <w:b/>
                <w:iCs/>
                <w:sz w:val="28"/>
                <w:szCs w:val="28"/>
                <w:lang w:val="nl-NL"/>
              </w:rPr>
            </w:pPr>
            <w:r>
              <w:rPr>
                <w:rFonts w:ascii="Times New Roman" w:hAnsi="Times New Roman"/>
                <w:b/>
                <w:iCs/>
                <w:sz w:val="28"/>
                <w:szCs w:val="28"/>
                <w:lang w:val="nl-NL"/>
              </w:rPr>
              <w:t>PH</w:t>
            </w:r>
            <w:r w:rsidRPr="00D96370">
              <w:rPr>
                <w:rFonts w:ascii="Times New Roman" w:hAnsi="Times New Roman"/>
                <w:b/>
                <w:iCs/>
                <w:sz w:val="28"/>
                <w:szCs w:val="28"/>
                <w:lang w:val="nl-NL"/>
              </w:rPr>
              <w:t>Ụ</w:t>
            </w:r>
            <w:r>
              <w:rPr>
                <w:rFonts w:ascii="Times New Roman" w:hAnsi="Times New Roman"/>
                <w:b/>
                <w:iCs/>
                <w:sz w:val="28"/>
                <w:szCs w:val="28"/>
                <w:lang w:val="nl-NL"/>
              </w:rPr>
              <w:t xml:space="preserve"> TR</w:t>
            </w:r>
            <w:r w:rsidRPr="00D96370">
              <w:rPr>
                <w:rFonts w:ascii="Times New Roman" w:hAnsi="Times New Roman"/>
                <w:b/>
                <w:iCs/>
                <w:sz w:val="28"/>
                <w:szCs w:val="28"/>
                <w:lang w:val="nl-NL"/>
              </w:rPr>
              <w:t>ÁCH</w:t>
            </w:r>
            <w:r>
              <w:rPr>
                <w:rFonts w:ascii="Times New Roman" w:hAnsi="Times New Roman"/>
                <w:b/>
                <w:iCs/>
                <w:sz w:val="28"/>
                <w:szCs w:val="28"/>
                <w:lang w:val="nl-NL"/>
              </w:rPr>
              <w:t xml:space="preserve"> B</w:t>
            </w:r>
            <w:r w:rsidRPr="00D96370">
              <w:rPr>
                <w:rFonts w:ascii="Times New Roman" w:hAnsi="Times New Roman"/>
                <w:b/>
                <w:iCs/>
                <w:sz w:val="28"/>
                <w:szCs w:val="28"/>
                <w:lang w:val="nl-NL"/>
              </w:rPr>
              <w:t>Ộ</w:t>
            </w:r>
            <w:r>
              <w:rPr>
                <w:rFonts w:ascii="Times New Roman" w:hAnsi="Times New Roman"/>
                <w:b/>
                <w:iCs/>
                <w:sz w:val="28"/>
                <w:szCs w:val="28"/>
                <w:lang w:val="nl-NL"/>
              </w:rPr>
              <w:t xml:space="preserve"> PH</w:t>
            </w:r>
            <w:r w:rsidRPr="00D96370">
              <w:rPr>
                <w:rFonts w:ascii="Times New Roman" w:hAnsi="Times New Roman"/>
                <w:b/>
                <w:iCs/>
                <w:sz w:val="28"/>
                <w:szCs w:val="28"/>
                <w:lang w:val="nl-NL"/>
              </w:rPr>
              <w:t>ẬN</w:t>
            </w:r>
          </w:p>
          <w:p w:rsidR="002E3734" w:rsidRPr="00232CD7" w:rsidRDefault="002E3734" w:rsidP="00F7096B">
            <w:pPr>
              <w:spacing w:before="0" w:line="240" w:lineRule="auto"/>
              <w:ind w:firstLine="0"/>
              <w:jc w:val="center"/>
              <w:rPr>
                <w:rFonts w:ascii="Times New Roman" w:hAnsi="Times New Roman"/>
                <w:i/>
                <w:iCs/>
                <w:sz w:val="28"/>
                <w:szCs w:val="28"/>
                <w:lang w:val="nl-NL"/>
              </w:rPr>
            </w:pPr>
            <w:r w:rsidRPr="001B5EB0">
              <w:rPr>
                <w:rFonts w:ascii="Times New Roman" w:hAnsi="Times New Roman"/>
                <w:i/>
                <w:iCs/>
                <w:sz w:val="28"/>
                <w:szCs w:val="28"/>
                <w:lang w:val="nl-NL"/>
              </w:rPr>
              <w:t>(Ký, ghi rõ họ tên</w:t>
            </w:r>
            <w:r>
              <w:rPr>
                <w:rFonts w:ascii="Times New Roman" w:hAnsi="Times New Roman"/>
                <w:i/>
                <w:iCs/>
                <w:sz w:val="28"/>
                <w:szCs w:val="28"/>
                <w:lang w:val="nl-NL"/>
              </w:rPr>
              <w:t>)</w:t>
            </w:r>
          </w:p>
        </w:tc>
        <w:tc>
          <w:tcPr>
            <w:tcW w:w="3651" w:type="dxa"/>
            <w:gridSpan w:val="5"/>
          </w:tcPr>
          <w:p w:rsidR="002E3734" w:rsidRPr="001B5EB0" w:rsidRDefault="002E3734" w:rsidP="00F7096B">
            <w:pPr>
              <w:spacing w:before="0" w:line="240" w:lineRule="auto"/>
              <w:ind w:firstLine="0"/>
              <w:jc w:val="center"/>
              <w:rPr>
                <w:rFonts w:ascii="Times New Roman" w:hAnsi="Times New Roman"/>
                <w:i/>
                <w:iCs/>
                <w:sz w:val="28"/>
                <w:szCs w:val="28"/>
                <w:lang w:val="nl-NL"/>
              </w:rPr>
            </w:pPr>
            <w:r w:rsidRPr="001B5EB0">
              <w:rPr>
                <w:rFonts w:ascii="Times New Roman" w:hAnsi="Times New Roman"/>
                <w:i/>
                <w:iCs/>
                <w:sz w:val="28"/>
                <w:szCs w:val="28"/>
                <w:lang w:val="nl-NL"/>
              </w:rPr>
              <w:t>…….., ngày      tháng     năm</w:t>
            </w:r>
          </w:p>
          <w:p w:rsidR="002E3734" w:rsidRPr="001B5EB0" w:rsidRDefault="002E3734" w:rsidP="00F7096B">
            <w:pPr>
              <w:spacing w:before="0" w:line="240" w:lineRule="auto"/>
              <w:ind w:firstLine="0"/>
              <w:jc w:val="center"/>
              <w:rPr>
                <w:rFonts w:ascii="Times New Roman" w:hAnsi="Times New Roman"/>
                <w:b/>
                <w:iCs/>
                <w:sz w:val="28"/>
                <w:szCs w:val="28"/>
                <w:lang w:val="nl-NL"/>
              </w:rPr>
            </w:pPr>
            <w:r>
              <w:rPr>
                <w:rFonts w:ascii="Times New Roman" w:hAnsi="Times New Roman"/>
                <w:b/>
                <w:iCs/>
                <w:sz w:val="28"/>
                <w:szCs w:val="28"/>
                <w:lang w:val="nl-NL"/>
              </w:rPr>
              <w:t>GI</w:t>
            </w:r>
            <w:r w:rsidRPr="00D96370">
              <w:rPr>
                <w:rFonts w:ascii="Times New Roman" w:hAnsi="Times New Roman"/>
                <w:b/>
                <w:iCs/>
                <w:sz w:val="28"/>
                <w:szCs w:val="28"/>
                <w:lang w:val="nl-NL"/>
              </w:rPr>
              <w:t>Á</w:t>
            </w:r>
            <w:r>
              <w:rPr>
                <w:rFonts w:ascii="Times New Roman" w:hAnsi="Times New Roman"/>
                <w:b/>
                <w:iCs/>
                <w:sz w:val="28"/>
                <w:szCs w:val="28"/>
                <w:lang w:val="nl-NL"/>
              </w:rPr>
              <w:t>M Đ</w:t>
            </w:r>
            <w:r w:rsidRPr="00D96370">
              <w:rPr>
                <w:rFonts w:ascii="Times New Roman" w:hAnsi="Times New Roman"/>
                <w:b/>
                <w:iCs/>
                <w:sz w:val="28"/>
                <w:szCs w:val="28"/>
                <w:lang w:val="nl-NL"/>
              </w:rPr>
              <w:t>ỐC</w:t>
            </w:r>
          </w:p>
          <w:p w:rsidR="002E3734" w:rsidRPr="00232CD7" w:rsidRDefault="002E3734" w:rsidP="00F7096B">
            <w:pPr>
              <w:spacing w:before="0" w:line="240" w:lineRule="auto"/>
              <w:ind w:firstLine="0"/>
              <w:jc w:val="center"/>
              <w:rPr>
                <w:rFonts w:ascii="Times New Roman" w:hAnsi="Times New Roman"/>
                <w:i/>
                <w:iCs/>
                <w:sz w:val="28"/>
                <w:szCs w:val="28"/>
                <w:lang w:val="nl-NL"/>
              </w:rPr>
            </w:pPr>
            <w:r w:rsidRPr="001B5EB0">
              <w:rPr>
                <w:rFonts w:ascii="Times New Roman" w:hAnsi="Times New Roman"/>
                <w:i/>
                <w:iCs/>
                <w:sz w:val="28"/>
                <w:szCs w:val="28"/>
                <w:lang w:val="nl-NL"/>
              </w:rPr>
              <w:t>(Ký, ghi rõ họ tên, đóng dấu)</w:t>
            </w:r>
          </w:p>
        </w:tc>
      </w:tr>
    </w:tbl>
    <w:p w:rsidR="000A0DD7" w:rsidRPr="00E333F6" w:rsidRDefault="000A0DD7">
      <w:pPr>
        <w:rPr>
          <w:lang w:val="nl-NL"/>
        </w:rPr>
      </w:pPr>
    </w:p>
    <w:sectPr w:rsidR="000A0DD7" w:rsidRPr="00E333F6" w:rsidSect="00B508AB">
      <w:footerReference w:type="default" r:id="rId6"/>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E3C" w:rsidRDefault="00E81E3C" w:rsidP="00BB6828">
      <w:pPr>
        <w:spacing w:before="0" w:after="0" w:line="240" w:lineRule="auto"/>
      </w:pPr>
      <w:r>
        <w:separator/>
      </w:r>
    </w:p>
  </w:endnote>
  <w:endnote w:type="continuationSeparator" w:id="1">
    <w:p w:rsidR="00E81E3C" w:rsidRDefault="00E81E3C" w:rsidP="00BB682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16785"/>
      <w:docPartObj>
        <w:docPartGallery w:val="Page Numbers (Bottom of Page)"/>
        <w:docPartUnique/>
      </w:docPartObj>
    </w:sdtPr>
    <w:sdtContent>
      <w:p w:rsidR="00064EBC" w:rsidRDefault="00BB6828">
        <w:pPr>
          <w:pStyle w:val="Footer"/>
          <w:jc w:val="right"/>
        </w:pPr>
        <w:r>
          <w:fldChar w:fldCharType="begin"/>
        </w:r>
        <w:r w:rsidR="002E3734">
          <w:instrText xml:space="preserve"> PAGE   \* MERGEFORMAT </w:instrText>
        </w:r>
        <w:r>
          <w:fldChar w:fldCharType="separate"/>
        </w:r>
        <w:r w:rsidR="00E333F6">
          <w:rPr>
            <w:noProof/>
          </w:rPr>
          <w:t>2</w:t>
        </w:r>
        <w:r>
          <w:fldChar w:fldCharType="end"/>
        </w:r>
      </w:p>
    </w:sdtContent>
  </w:sdt>
  <w:p w:rsidR="00064EBC" w:rsidRDefault="00E81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E3C" w:rsidRDefault="00E81E3C" w:rsidP="00BB6828">
      <w:pPr>
        <w:spacing w:before="0" w:after="0" w:line="240" w:lineRule="auto"/>
      </w:pPr>
      <w:r>
        <w:separator/>
      </w:r>
    </w:p>
  </w:footnote>
  <w:footnote w:type="continuationSeparator" w:id="1">
    <w:p w:rsidR="00E81E3C" w:rsidRDefault="00E81E3C" w:rsidP="00BB6828">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2E3734"/>
    <w:rsid w:val="000A0DD7"/>
    <w:rsid w:val="002E3734"/>
    <w:rsid w:val="00460147"/>
    <w:rsid w:val="00810FE2"/>
    <w:rsid w:val="00911461"/>
    <w:rsid w:val="00A84C3C"/>
    <w:rsid w:val="00BB6828"/>
    <w:rsid w:val="00BF7192"/>
    <w:rsid w:val="00C56531"/>
    <w:rsid w:val="00D21B57"/>
    <w:rsid w:val="00E333F6"/>
    <w:rsid w:val="00E81E3C"/>
    <w:rsid w:val="00F0341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34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373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E37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37C39-B01E-423A-841A-D487208D2C8C}"/>
</file>

<file path=customXml/itemProps2.xml><?xml version="1.0" encoding="utf-8"?>
<ds:datastoreItem xmlns:ds="http://schemas.openxmlformats.org/officeDocument/2006/customXml" ds:itemID="{FB7A401C-EB91-4450-9D0A-9D93C6EF8778}"/>
</file>

<file path=customXml/itemProps3.xml><?xml version="1.0" encoding="utf-8"?>
<ds:datastoreItem xmlns:ds="http://schemas.openxmlformats.org/officeDocument/2006/customXml" ds:itemID="{BB209EFB-B759-4B7A-A873-CBC86A3D87D9}"/>
</file>

<file path=docProps/app.xml><?xml version="1.0" encoding="utf-8"?>
<Properties xmlns="http://schemas.openxmlformats.org/officeDocument/2006/extended-properties" xmlns:vt="http://schemas.openxmlformats.org/officeDocument/2006/docPropsVTypes">
  <Template>Normal</Template>
  <TotalTime>3</TotalTime>
  <Pages>1</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nguyenthihongvan1</dc:creator>
  <cp:lastModifiedBy>A</cp:lastModifiedBy>
  <cp:revision>3</cp:revision>
  <dcterms:created xsi:type="dcterms:W3CDTF">2017-02-09T07:57:00Z</dcterms:created>
  <dcterms:modified xsi:type="dcterms:W3CDTF">2017-06-07T07:29:00Z</dcterms:modified>
</cp:coreProperties>
</file>